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432D30" w14:textId="432E1F7B" w:rsidR="004374D4" w:rsidRPr="00865348" w:rsidRDefault="00E27F5D" w:rsidP="003D0412">
      <w:pPr>
        <w:pStyle w:val="Ttulo"/>
        <w:rPr>
          <w:b w:val="0"/>
          <w:lang w:val="en-US"/>
        </w:rPr>
      </w:pPr>
      <w:bookmarkStart w:id="0" w:name="_Hlk92014479"/>
      <w:r w:rsidRPr="00865348">
        <w:rPr>
          <w:lang w:val="en-US"/>
        </w:rPr>
        <w:t>Title of your Paper</w:t>
      </w:r>
    </w:p>
    <w:p w14:paraId="1C6CF233" w14:textId="600C1841" w:rsidR="00847A06" w:rsidRPr="00865348" w:rsidRDefault="00E27F5D" w:rsidP="003D0412">
      <w:pPr>
        <w:spacing w:before="480" w:after="240"/>
        <w:ind w:right="567" w:firstLine="0"/>
        <w:jc w:val="center"/>
        <w:rPr>
          <w:rFonts w:cs="Arial"/>
          <w:szCs w:val="18"/>
          <w:lang w:val="en-US"/>
        </w:rPr>
      </w:pPr>
      <w:bookmarkStart w:id="1" w:name="_Hlk92014486"/>
      <w:bookmarkEnd w:id="0"/>
      <w:r w:rsidRPr="00865348">
        <w:rPr>
          <w:rFonts w:cs="Arial"/>
          <w:szCs w:val="18"/>
          <w:lang w:val="en-US"/>
        </w:rPr>
        <w:t>Name</w:t>
      </w:r>
      <w:r w:rsidR="00847A06" w:rsidRPr="00865348">
        <w:rPr>
          <w:rFonts w:cs="Arial"/>
          <w:szCs w:val="18"/>
          <w:lang w:val="en-US"/>
        </w:rPr>
        <w:t xml:space="preserve"> </w:t>
      </w:r>
      <w:r w:rsidRPr="00865348">
        <w:rPr>
          <w:rFonts w:cs="Arial"/>
          <w:szCs w:val="18"/>
          <w:lang w:val="en-US"/>
        </w:rPr>
        <w:t>SurnameP</w:t>
      </w:r>
      <w:r w:rsidR="00847A06" w:rsidRPr="00865348">
        <w:rPr>
          <w:rFonts w:cs="Arial"/>
          <w:szCs w:val="18"/>
          <w:lang w:val="en-US"/>
        </w:rPr>
        <w:t>-</w:t>
      </w:r>
      <w:r w:rsidRPr="00865348">
        <w:rPr>
          <w:rFonts w:cs="Arial"/>
          <w:szCs w:val="18"/>
          <w:lang w:val="en-US"/>
        </w:rPr>
        <w:t>SurnameM</w:t>
      </w:r>
      <w:r w:rsidR="00847A06" w:rsidRPr="00865348">
        <w:rPr>
          <w:rFonts w:cs="Arial"/>
          <w:szCs w:val="18"/>
          <w:vertAlign w:val="superscript"/>
          <w:lang w:val="en-US"/>
        </w:rPr>
        <w:t>1</w:t>
      </w:r>
      <w:r w:rsidR="00847A06" w:rsidRPr="00865348">
        <w:rPr>
          <w:rFonts w:cs="Arial"/>
          <w:bCs/>
          <w:szCs w:val="18"/>
          <w:lang w:val="en-US"/>
        </w:rPr>
        <w:t xml:space="preserve">, </w:t>
      </w:r>
      <w:r w:rsidRPr="00865348">
        <w:rPr>
          <w:rFonts w:cs="Arial"/>
          <w:bCs/>
          <w:szCs w:val="18"/>
          <w:lang w:val="en-US"/>
        </w:rPr>
        <w:t>Name</w:t>
      </w:r>
      <w:r w:rsidR="00847A06" w:rsidRPr="00865348">
        <w:rPr>
          <w:rFonts w:cs="Arial"/>
          <w:bCs/>
          <w:szCs w:val="18"/>
          <w:lang w:val="en-US"/>
        </w:rPr>
        <w:t xml:space="preserve"> </w:t>
      </w:r>
      <w:r w:rsidRPr="00865348">
        <w:rPr>
          <w:rFonts w:cs="Arial"/>
          <w:bCs/>
          <w:szCs w:val="18"/>
          <w:lang w:val="en-US"/>
        </w:rPr>
        <w:t>Surname</w:t>
      </w:r>
      <w:r w:rsidR="00847A06" w:rsidRPr="00865348">
        <w:rPr>
          <w:rFonts w:cs="Arial"/>
          <w:bCs/>
          <w:szCs w:val="18"/>
          <w:vertAlign w:val="superscript"/>
          <w:lang w:val="en-US"/>
        </w:rPr>
        <w:t>1</w:t>
      </w:r>
      <w:r w:rsidR="00847A06" w:rsidRPr="00865348">
        <w:rPr>
          <w:rFonts w:cs="Arial"/>
          <w:bCs/>
          <w:szCs w:val="18"/>
          <w:lang w:val="en-US"/>
        </w:rPr>
        <w:t xml:space="preserve">, </w:t>
      </w:r>
      <w:r w:rsidRPr="00865348">
        <w:rPr>
          <w:rFonts w:cs="Arial"/>
          <w:szCs w:val="18"/>
          <w:lang w:val="en-US"/>
        </w:rPr>
        <w:t>Name Surname</w:t>
      </w:r>
      <w:r w:rsidR="003D35F7" w:rsidRPr="00865348">
        <w:rPr>
          <w:rFonts w:cs="Arial"/>
          <w:szCs w:val="18"/>
          <w:vertAlign w:val="superscript"/>
          <w:lang w:val="en-US"/>
        </w:rPr>
        <w:t>,</w:t>
      </w:r>
      <w:r w:rsidRPr="00865348">
        <w:rPr>
          <w:rFonts w:cs="Arial"/>
          <w:szCs w:val="18"/>
          <w:vertAlign w:val="superscript"/>
          <w:lang w:val="en-US"/>
        </w:rPr>
        <w:t>2,</w:t>
      </w:r>
      <w:r w:rsidR="003D35F7" w:rsidRPr="00865348">
        <w:rPr>
          <w:rFonts w:cs="Arial"/>
          <w:szCs w:val="18"/>
          <w:vertAlign w:val="superscript"/>
          <w:lang w:val="en-US"/>
        </w:rPr>
        <w:t>*</w:t>
      </w:r>
    </w:p>
    <w:p w14:paraId="1A944620" w14:textId="3138BC2E" w:rsidR="00847A06" w:rsidRPr="00865348" w:rsidRDefault="00847A06" w:rsidP="003D0412">
      <w:pPr>
        <w:spacing w:before="120" w:after="120"/>
        <w:ind w:right="567" w:firstLine="0"/>
        <w:jc w:val="center"/>
        <w:rPr>
          <w:rFonts w:cs="Arial"/>
          <w:szCs w:val="18"/>
          <w:lang w:val="en-US"/>
        </w:rPr>
      </w:pPr>
      <w:r w:rsidRPr="00865348">
        <w:rPr>
          <w:rFonts w:cs="Arial"/>
          <w:szCs w:val="18"/>
          <w:vertAlign w:val="superscript"/>
          <w:lang w:val="en-US"/>
        </w:rPr>
        <w:t xml:space="preserve">1 </w:t>
      </w:r>
      <w:r w:rsidR="00E27F5D" w:rsidRPr="00865348">
        <w:rPr>
          <w:rFonts w:cs="Arial"/>
          <w:szCs w:val="18"/>
          <w:lang w:val="en-US"/>
        </w:rPr>
        <w:t>University1</w:t>
      </w:r>
      <w:r w:rsidRPr="00865348">
        <w:rPr>
          <w:rFonts w:cs="Arial"/>
          <w:szCs w:val="18"/>
          <w:lang w:val="en-US"/>
        </w:rPr>
        <w:t>,</w:t>
      </w:r>
      <w:r w:rsidR="00E27F5D" w:rsidRPr="00865348">
        <w:rPr>
          <w:rFonts w:cs="Arial"/>
          <w:szCs w:val="18"/>
          <w:lang w:val="en-US"/>
        </w:rPr>
        <w:t xml:space="preserve"> Department1, City1,</w:t>
      </w:r>
      <w:r w:rsidRPr="00865348">
        <w:rPr>
          <w:rFonts w:cs="Arial"/>
          <w:szCs w:val="18"/>
          <w:lang w:val="en-US"/>
        </w:rPr>
        <w:br/>
      </w:r>
      <w:r w:rsidR="00E27F5D" w:rsidRPr="00865348">
        <w:rPr>
          <w:rFonts w:cs="Arial"/>
          <w:szCs w:val="18"/>
          <w:lang w:val="en-US"/>
        </w:rPr>
        <w:t>Country1</w:t>
      </w:r>
    </w:p>
    <w:p w14:paraId="1DD6DCA6" w14:textId="298C4F68" w:rsidR="00847A06" w:rsidRPr="00865348" w:rsidRDefault="00847A06" w:rsidP="003D0412">
      <w:pPr>
        <w:spacing w:before="120" w:after="120"/>
        <w:ind w:right="567" w:firstLine="0"/>
        <w:jc w:val="center"/>
        <w:rPr>
          <w:rFonts w:cs="Arial"/>
          <w:bCs/>
          <w:szCs w:val="18"/>
          <w:lang w:val="en-US"/>
        </w:rPr>
      </w:pPr>
      <w:r w:rsidRPr="00865348">
        <w:rPr>
          <w:rFonts w:cs="Arial"/>
          <w:bCs/>
          <w:szCs w:val="18"/>
          <w:vertAlign w:val="superscript"/>
          <w:lang w:val="en-US"/>
        </w:rPr>
        <w:t xml:space="preserve">2 </w:t>
      </w:r>
      <w:r w:rsidR="00E27F5D" w:rsidRPr="00865348">
        <w:rPr>
          <w:rFonts w:cs="Arial"/>
          <w:szCs w:val="18"/>
          <w:lang w:val="en-US"/>
        </w:rPr>
        <w:t>University2, Department2, City2,</w:t>
      </w:r>
      <w:r w:rsidR="00E27F5D" w:rsidRPr="00865348">
        <w:rPr>
          <w:rFonts w:cs="Arial"/>
          <w:szCs w:val="18"/>
          <w:lang w:val="en-US"/>
        </w:rPr>
        <w:br/>
        <w:t>Country2</w:t>
      </w:r>
    </w:p>
    <w:p w14:paraId="73B7154F" w14:textId="038AFC20" w:rsidR="00847A06" w:rsidRPr="00865348" w:rsidRDefault="00E27F5D" w:rsidP="003D0412">
      <w:pPr>
        <w:spacing w:before="240" w:after="240"/>
        <w:ind w:left="567" w:right="567" w:firstLine="0"/>
        <w:jc w:val="center"/>
        <w:rPr>
          <w:rFonts w:cs="Arial"/>
          <w:szCs w:val="18"/>
          <w:lang w:val="en-US"/>
        </w:rPr>
        <w:sectPr w:rsidR="00847A06" w:rsidRPr="00865348" w:rsidSect="00BD68BE">
          <w:pgSz w:w="12240" w:h="15840" w:code="1"/>
          <w:pgMar w:top="1985" w:right="1418" w:bottom="2268" w:left="1418" w:header="0" w:footer="1418" w:gutter="0"/>
          <w:cols w:space="708"/>
          <w:vAlign w:val="both"/>
          <w:docGrid w:linePitch="360"/>
        </w:sectPr>
      </w:pPr>
      <w:r w:rsidRPr="00865348">
        <w:rPr>
          <w:rFonts w:cs="Arial"/>
          <w:bCs/>
          <w:szCs w:val="18"/>
          <w:lang w:val="en-US"/>
        </w:rPr>
        <w:t>email1</w:t>
      </w:r>
      <w:r w:rsidR="00A87CB9" w:rsidRPr="00865348">
        <w:rPr>
          <w:rFonts w:cs="Arial"/>
          <w:bCs/>
          <w:szCs w:val="18"/>
          <w:lang w:val="en-US"/>
        </w:rPr>
        <w:t>@</w:t>
      </w:r>
      <w:r w:rsidRPr="00865348">
        <w:rPr>
          <w:rFonts w:cs="Arial"/>
          <w:bCs/>
          <w:szCs w:val="18"/>
          <w:lang w:val="en-US"/>
        </w:rPr>
        <w:t>xxxx</w:t>
      </w:r>
      <w:r w:rsidR="00A87CB9" w:rsidRPr="00865348">
        <w:rPr>
          <w:rFonts w:cs="Arial"/>
          <w:bCs/>
          <w:szCs w:val="18"/>
          <w:lang w:val="en-US"/>
        </w:rPr>
        <w:t>.</w:t>
      </w:r>
      <w:r w:rsidRPr="00865348">
        <w:rPr>
          <w:rFonts w:cs="Arial"/>
          <w:bCs/>
          <w:szCs w:val="18"/>
          <w:lang w:val="en-US"/>
        </w:rPr>
        <w:t>com</w:t>
      </w:r>
      <w:r w:rsidR="00847A06" w:rsidRPr="00865348">
        <w:rPr>
          <w:rFonts w:cs="Arial"/>
          <w:bCs/>
          <w:szCs w:val="18"/>
          <w:lang w:val="en-US"/>
        </w:rPr>
        <w:t>,</w:t>
      </w:r>
      <w:r w:rsidR="00A87CB9" w:rsidRPr="00865348">
        <w:rPr>
          <w:rFonts w:cs="Arial"/>
          <w:bCs/>
          <w:szCs w:val="18"/>
          <w:lang w:val="en-US"/>
        </w:rPr>
        <w:t xml:space="preserve"> </w:t>
      </w:r>
      <w:r w:rsidRPr="00865348">
        <w:rPr>
          <w:rFonts w:cs="Arial"/>
          <w:bCs/>
          <w:szCs w:val="18"/>
          <w:lang w:val="en-US"/>
        </w:rPr>
        <w:t>email2</w:t>
      </w:r>
      <w:r w:rsidR="000B140E" w:rsidRPr="00865348">
        <w:rPr>
          <w:rFonts w:cs="Arial"/>
          <w:bCs/>
          <w:szCs w:val="18"/>
          <w:lang w:val="en-US"/>
        </w:rPr>
        <w:t>@</w:t>
      </w:r>
      <w:r w:rsidRPr="00865348">
        <w:rPr>
          <w:rFonts w:cs="Arial"/>
          <w:bCs/>
          <w:szCs w:val="18"/>
          <w:lang w:val="en-US"/>
        </w:rPr>
        <w:t>institute</w:t>
      </w:r>
      <w:r w:rsidR="000B140E" w:rsidRPr="00865348">
        <w:rPr>
          <w:rFonts w:cs="Arial"/>
          <w:bCs/>
          <w:szCs w:val="18"/>
          <w:lang w:val="en-US"/>
        </w:rPr>
        <w:t>.edu.mx</w:t>
      </w:r>
    </w:p>
    <w:p w14:paraId="4831390A" w14:textId="71E8DE63" w:rsidR="00BD56E0" w:rsidRPr="00865348" w:rsidRDefault="00106708" w:rsidP="003D0412">
      <w:pPr>
        <w:spacing w:after="120"/>
        <w:ind w:firstLine="0"/>
        <w:rPr>
          <w:rFonts w:cs="Arial"/>
          <w:b/>
          <w:bCs/>
          <w:sz w:val="18"/>
          <w:szCs w:val="18"/>
          <w:lang w:val="en-US"/>
        </w:rPr>
      </w:pPr>
      <w:r w:rsidRPr="00865348">
        <w:rPr>
          <w:rFonts w:eastAsiaTheme="minorEastAsia" w:cs="Arial"/>
          <w:b/>
          <w:bCs/>
          <w:sz w:val="18"/>
          <w:szCs w:val="18"/>
          <w:lang w:val="en-US"/>
        </w:rPr>
        <w:t>Abstract</w:t>
      </w:r>
      <w:r w:rsidR="0090616A" w:rsidRPr="00865348">
        <w:rPr>
          <w:rFonts w:eastAsiaTheme="minorEastAsia" w:cs="Arial"/>
          <w:b/>
          <w:bCs/>
          <w:i/>
          <w:iCs/>
          <w:sz w:val="18"/>
          <w:szCs w:val="18"/>
          <w:lang w:val="en-US"/>
        </w:rPr>
        <w:t>.</w:t>
      </w:r>
      <w:r w:rsidR="0090616A" w:rsidRPr="00865348">
        <w:rPr>
          <w:rFonts w:cs="Arial"/>
          <w:b/>
          <w:bCs/>
          <w:sz w:val="18"/>
          <w:szCs w:val="18"/>
          <w:lang w:val="en-US"/>
        </w:rPr>
        <w:t xml:space="preserve"> </w:t>
      </w:r>
      <w:r w:rsidR="00BD56E0" w:rsidRPr="00865348">
        <w:rPr>
          <w:rFonts w:cs="Arial"/>
          <w:sz w:val="18"/>
          <w:szCs w:val="18"/>
          <w:lang w:val="en-US"/>
        </w:rPr>
        <w:t xml:space="preserve"> </w:t>
      </w:r>
      <w:r w:rsidR="008F40B4" w:rsidRPr="00865348">
        <w:rPr>
          <w:rFonts w:cs="Arial"/>
          <w:sz w:val="18"/>
          <w:szCs w:val="18"/>
          <w:lang w:val="en-US"/>
        </w:rPr>
        <w:t>Here comes the abstract, half page, one paragraph</w:t>
      </w:r>
      <w:r w:rsidRPr="00865348">
        <w:rPr>
          <w:rFonts w:cs="Arial"/>
          <w:sz w:val="18"/>
          <w:szCs w:val="18"/>
          <w:lang w:val="en-US"/>
        </w:rPr>
        <w:t>.</w:t>
      </w:r>
    </w:p>
    <w:p w14:paraId="2365FF30" w14:textId="7C8A441F" w:rsidR="00BD56E0" w:rsidRPr="00865348" w:rsidRDefault="00106708" w:rsidP="003D0412">
      <w:pPr>
        <w:spacing w:after="240"/>
        <w:ind w:firstLine="0"/>
        <w:rPr>
          <w:rFonts w:eastAsia="Times New Roman" w:cs="Arial"/>
          <w:sz w:val="18"/>
          <w:szCs w:val="18"/>
          <w:lang w:val="en-US" w:eastAsia="es-PE"/>
        </w:rPr>
      </w:pPr>
      <w:r w:rsidRPr="00865348">
        <w:rPr>
          <w:rFonts w:cs="Arial"/>
          <w:b/>
          <w:bCs/>
          <w:sz w:val="18"/>
          <w:szCs w:val="18"/>
          <w:lang w:val="en-US"/>
        </w:rPr>
        <w:t>Keywords</w:t>
      </w:r>
      <w:r w:rsidR="0083333F" w:rsidRPr="00865348">
        <w:rPr>
          <w:rFonts w:cs="Arial"/>
          <w:i/>
          <w:iCs/>
          <w:sz w:val="18"/>
          <w:szCs w:val="18"/>
          <w:lang w:val="en-US"/>
        </w:rPr>
        <w:t>.</w:t>
      </w:r>
      <w:r w:rsidR="00BD56E0" w:rsidRPr="00865348">
        <w:rPr>
          <w:rFonts w:cs="Arial"/>
          <w:i/>
          <w:iCs/>
          <w:sz w:val="18"/>
          <w:szCs w:val="18"/>
          <w:lang w:val="en-US"/>
        </w:rPr>
        <w:t xml:space="preserve"> </w:t>
      </w:r>
      <w:r w:rsidR="008F40B4" w:rsidRPr="00865348">
        <w:rPr>
          <w:rFonts w:cs="Arial"/>
          <w:sz w:val="18"/>
          <w:szCs w:val="18"/>
          <w:lang w:val="en-US"/>
        </w:rPr>
        <w:t>Keyword1, keyword2, keywor3 of keyword4, keyword5</w:t>
      </w:r>
      <w:r w:rsidR="00FF5C15" w:rsidRPr="00865348">
        <w:rPr>
          <w:rFonts w:eastAsia="Times New Roman" w:cs="Arial"/>
          <w:sz w:val="18"/>
          <w:szCs w:val="18"/>
          <w:lang w:val="en-US" w:eastAsia="es-PE"/>
        </w:rPr>
        <w:t>.</w:t>
      </w:r>
    </w:p>
    <w:p w14:paraId="1AFBA404" w14:textId="3F2B02C4" w:rsidR="00BD56E0" w:rsidRPr="00865348" w:rsidRDefault="0083333F" w:rsidP="00865348">
      <w:pPr>
        <w:pStyle w:val="Ttulo1"/>
        <w:rPr>
          <w:rFonts w:eastAsia="Times New Roman" w:cs="Arial"/>
          <w:bCs/>
          <w:szCs w:val="24"/>
          <w:lang w:val="en-US"/>
        </w:rPr>
      </w:pPr>
      <w:r w:rsidRPr="00865348">
        <w:t>Introduction</w:t>
      </w:r>
    </w:p>
    <w:p w14:paraId="11A8C44D" w14:textId="66C4119B" w:rsidR="00BD68BE" w:rsidRPr="00865348" w:rsidRDefault="00F8173F" w:rsidP="00723C58">
      <w:pPr>
        <w:pStyle w:val="HTMLconformatoprevio"/>
        <w:ind w:firstLine="0"/>
        <w:rPr>
          <w:rFonts w:ascii="Arial" w:hAnsi="Arial" w:cs="Arial"/>
          <w:lang w:val="en-US"/>
        </w:rPr>
      </w:pPr>
      <w:r w:rsidRPr="00865348">
        <w:rPr>
          <w:rFonts w:ascii="Arial" w:hAnsi="Arial" w:cs="Arial"/>
          <w:lang w:val="en-US"/>
        </w:rPr>
        <w:t xml:space="preserve">The use of machine learning algorithms to identify </w:t>
      </w:r>
      <w:r w:rsidR="008F40B4" w:rsidRPr="00865348">
        <w:rPr>
          <w:rFonts w:ascii="Arial" w:hAnsi="Arial" w:cs="Arial"/>
          <w:lang w:val="en-US"/>
        </w:rPr>
        <w:t>…</w:t>
      </w:r>
    </w:p>
    <w:p w14:paraId="7B3AA3EA" w14:textId="2E45758E" w:rsidR="00BD68BE" w:rsidRPr="00865348" w:rsidRDefault="00F8173F" w:rsidP="00BD68BE">
      <w:pPr>
        <w:pStyle w:val="HTMLconformatoprevio"/>
        <w:rPr>
          <w:rFonts w:ascii="Arial" w:hAnsi="Arial" w:cs="Arial"/>
          <w:lang w:val="en-US"/>
        </w:rPr>
      </w:pPr>
      <w:r w:rsidRPr="00865348">
        <w:rPr>
          <w:rFonts w:ascii="Arial" w:hAnsi="Arial" w:cs="Arial"/>
          <w:lang w:val="en-US"/>
        </w:rPr>
        <w:t xml:space="preserve">However, the rapid growth of publications in this field has generated a heterogeneous body of literature, </w:t>
      </w:r>
      <w:r w:rsidR="008F40B4" w:rsidRPr="00865348">
        <w:rPr>
          <w:rFonts w:ascii="Arial" w:hAnsi="Arial" w:cs="Arial"/>
          <w:lang w:val="en-US"/>
        </w:rPr>
        <w:t>…</w:t>
      </w:r>
    </w:p>
    <w:p w14:paraId="45865BF8" w14:textId="77777777" w:rsidR="00BD68BE" w:rsidRPr="00865348" w:rsidRDefault="00F8173F" w:rsidP="00BD68BE">
      <w:pPr>
        <w:pStyle w:val="HTMLconformatoprevio"/>
        <w:rPr>
          <w:rFonts w:ascii="Arial" w:hAnsi="Arial" w:cs="Arial"/>
          <w:lang w:val="en-US"/>
        </w:rPr>
      </w:pPr>
      <w:r w:rsidRPr="00865348">
        <w:rPr>
          <w:rFonts w:ascii="Arial" w:hAnsi="Arial" w:cs="Arial"/>
          <w:lang w:val="en-US"/>
        </w:rPr>
        <w:t xml:space="preserve">These advances have demonstrated the potential of deep learning in the automatic interpretation of clinical images, which has subsequently driven its application in other medical fields, such as dental imaging and dental implant recognition. </w:t>
      </w:r>
    </w:p>
    <w:p w14:paraId="31ED2F36" w14:textId="60FDDAC3" w:rsidR="00BD56E0" w:rsidRPr="00865348" w:rsidRDefault="00F8173F" w:rsidP="00F8173F">
      <w:pPr>
        <w:pStyle w:val="HTMLconformatoprevio"/>
        <w:rPr>
          <w:rFonts w:ascii="Arial" w:hAnsi="Arial" w:cs="Arial"/>
          <w:lang w:val="en-US"/>
        </w:rPr>
      </w:pPr>
      <w:r w:rsidRPr="00865348">
        <w:rPr>
          <w:rFonts w:ascii="Arial" w:hAnsi="Arial" w:cs="Arial"/>
          <w:lang w:val="en-US"/>
        </w:rPr>
        <w:t>Authors [1,</w:t>
      </w:r>
      <w:r w:rsidR="008F40B4" w:rsidRPr="00865348">
        <w:rPr>
          <w:rFonts w:ascii="Arial" w:hAnsi="Arial" w:cs="Arial"/>
          <w:lang w:val="en-US"/>
        </w:rPr>
        <w:t xml:space="preserve"> </w:t>
      </w:r>
      <w:r w:rsidRPr="00865348">
        <w:rPr>
          <w:rFonts w:ascii="Arial" w:hAnsi="Arial" w:cs="Arial"/>
          <w:lang w:val="en-US"/>
        </w:rPr>
        <w:t>7,</w:t>
      </w:r>
      <w:r w:rsidR="008F40B4" w:rsidRPr="00865348">
        <w:rPr>
          <w:rFonts w:ascii="Arial" w:hAnsi="Arial" w:cs="Arial"/>
          <w:lang w:val="en-US"/>
        </w:rPr>
        <w:t xml:space="preserve"> </w:t>
      </w:r>
      <w:r w:rsidRPr="00865348">
        <w:rPr>
          <w:rFonts w:ascii="Arial" w:hAnsi="Arial" w:cs="Arial"/>
          <w:lang w:val="en-US"/>
        </w:rPr>
        <w:t xml:space="preserve">9] indicate that models based on CNNs </w:t>
      </w:r>
      <w:r w:rsidR="008F40B4" w:rsidRPr="00865348">
        <w:rPr>
          <w:rFonts w:ascii="Arial" w:hAnsi="Arial" w:cs="Arial"/>
          <w:lang w:val="en-US"/>
        </w:rPr>
        <w:t>….</w:t>
      </w:r>
    </w:p>
    <w:p w14:paraId="5BA0D33E" w14:textId="2A83D77A" w:rsidR="002A27EC" w:rsidRPr="00865348" w:rsidRDefault="008F40B4" w:rsidP="00865348">
      <w:pPr>
        <w:pStyle w:val="Ttulo1"/>
        <w:rPr>
          <w:rFonts w:eastAsia="Times New Roman" w:cs="Times New Roman"/>
          <w:lang w:val="en-US"/>
        </w:rPr>
      </w:pPr>
      <w:r w:rsidRPr="00865348">
        <w:rPr>
          <w:rFonts w:eastAsia="Times New Roman"/>
          <w:lang w:val="en-US"/>
        </w:rPr>
        <w:t>State-of the-</w:t>
      </w:r>
      <w:r w:rsidR="00022D32" w:rsidRPr="00865348">
        <w:rPr>
          <w:rFonts w:eastAsia="Times New Roman"/>
          <w:lang w:val="en-US"/>
        </w:rPr>
        <w:t>A</w:t>
      </w:r>
      <w:r w:rsidRPr="00865348">
        <w:rPr>
          <w:rFonts w:eastAsia="Times New Roman"/>
          <w:lang w:val="en-US"/>
        </w:rPr>
        <w:t>rt</w:t>
      </w:r>
    </w:p>
    <w:bookmarkEnd w:id="1"/>
    <w:p w14:paraId="3271E307" w14:textId="1840BFF3" w:rsidR="002A27EC" w:rsidRPr="00865348" w:rsidRDefault="00F8173F" w:rsidP="003D0412">
      <w:pPr>
        <w:pStyle w:val="Ttulo2"/>
        <w:rPr>
          <w:lang w:val="en-US"/>
        </w:rPr>
      </w:pPr>
      <w:r w:rsidRPr="00865348">
        <w:rPr>
          <w:lang w:val="en-US"/>
        </w:rPr>
        <w:t>Machine Learning</w:t>
      </w:r>
    </w:p>
    <w:p w14:paraId="21AD5CF0" w14:textId="77777777" w:rsidR="00F8173F" w:rsidRPr="00865348" w:rsidRDefault="00F8173F" w:rsidP="00723C58">
      <w:pPr>
        <w:pStyle w:val="HTMLconformatoprevio"/>
        <w:ind w:firstLine="0"/>
        <w:rPr>
          <w:rFonts w:ascii="Arial" w:hAnsi="Arial" w:cs="Arial"/>
          <w:lang w:val="en-US"/>
        </w:rPr>
      </w:pPr>
      <w:r w:rsidRPr="00865348">
        <w:rPr>
          <w:rFonts w:ascii="Arial" w:hAnsi="Arial" w:cs="Arial"/>
          <w:lang w:val="en-US"/>
        </w:rPr>
        <w:t>Machine Learning (ML) can be defined as the discipline that systematically studies algorithms and mathematical models that enable computational systems to learn to perform specific tasks based on patterns present in data, without requiring explicit programming [67]. In this context, it has been noted that identification and classification systems based on machine learning have considerable potential to improve clinical practice [84].</w:t>
      </w:r>
    </w:p>
    <w:p w14:paraId="5275DE3D" w14:textId="463E9C3D" w:rsidR="001601E7" w:rsidRDefault="003D0412" w:rsidP="001601E7">
      <w:pPr>
        <w:pStyle w:val="HTMLconformatoprevio"/>
        <w:rPr>
          <w:rFonts w:ascii="Arial" w:hAnsi="Arial" w:cs="Arial"/>
          <w:lang w:val="en-US"/>
        </w:rPr>
      </w:pPr>
      <w:r w:rsidRPr="00865348">
        <w:rPr>
          <w:rFonts w:ascii="Arial" w:hAnsi="Arial" w:cs="Arial"/>
          <w:lang w:val="en-US"/>
        </w:rPr>
        <w:t>S</w:t>
      </w:r>
      <w:r w:rsidR="001601E7" w:rsidRPr="00865348">
        <w:rPr>
          <w:rFonts w:ascii="Arial" w:hAnsi="Arial" w:cs="Arial"/>
          <w:lang w:val="en-US"/>
        </w:rPr>
        <w:t>earch of relevant literature, structured search equations were defined using Boolean operators and specific keywords. These equations enabled the precise identification of the most relevant studies on the research topic across various scientific databases. The search equations used in each source are presented in Table 1.</w:t>
      </w:r>
    </w:p>
    <w:p w14:paraId="1BB0D71D" w14:textId="4BD50ABC" w:rsidR="00022D32" w:rsidRPr="00865348" w:rsidRDefault="00022D32" w:rsidP="00865348">
      <w:pPr>
        <w:pStyle w:val="Ttulo1"/>
        <w:rPr>
          <w:lang w:val="en-US"/>
        </w:rPr>
      </w:pPr>
      <w:r w:rsidRPr="00865348">
        <w:t>Methodology</w:t>
      </w:r>
      <w:r w:rsidRPr="00865348">
        <w:rPr>
          <w:rFonts w:eastAsia="Times New Roman"/>
          <w:szCs w:val="24"/>
          <w:lang w:val="en-US"/>
        </w:rPr>
        <w:t xml:space="preserve"> and </w:t>
      </w:r>
      <w:r w:rsidR="00375AE8" w:rsidRPr="00865348">
        <w:rPr>
          <w:rFonts w:eastAsia="Times New Roman"/>
          <w:szCs w:val="24"/>
          <w:lang w:val="en-US"/>
        </w:rPr>
        <w:t>Results</w:t>
      </w:r>
    </w:p>
    <w:p w14:paraId="16732650" w14:textId="5F4329B9" w:rsidR="0063163B" w:rsidRPr="00865348" w:rsidRDefault="00022D32" w:rsidP="00723C58">
      <w:pPr>
        <w:pStyle w:val="HTMLconformatoprevio"/>
        <w:ind w:firstLine="0"/>
        <w:rPr>
          <w:rFonts w:ascii="Arial" w:hAnsi="Arial" w:cs="Arial"/>
          <w:b/>
          <w:bCs/>
          <w:lang w:val="en-US"/>
        </w:rPr>
      </w:pPr>
      <w:bookmarkStart w:id="2" w:name="_Hlk89462042"/>
      <w:r w:rsidRPr="00865348">
        <w:rPr>
          <w:rFonts w:ascii="Arial" w:hAnsi="Arial" w:cs="Arial"/>
          <w:lang w:val="en-US"/>
        </w:rPr>
        <w:t xml:space="preserve">In order </w:t>
      </w:r>
      <w:r w:rsidR="0063163B" w:rsidRPr="00865348">
        <w:rPr>
          <w:rFonts w:ascii="Arial" w:hAnsi="Arial" w:cs="Arial"/>
          <w:lang w:val="en-US"/>
        </w:rPr>
        <w:t xml:space="preserve">to ensure the relevance, quality, and thematic coherence of the studies considered in this research, exclusion criteria were defined to discard those </w:t>
      </w:r>
      <w:r w:rsidR="009D65B5" w:rsidRPr="00865348">
        <w:rPr>
          <w:rFonts w:ascii="Arial" w:hAnsi="Arial" w:cs="Arial"/>
          <w:lang w:val="en-US"/>
        </w:rPr>
        <w:t>paper</w:t>
      </w:r>
      <w:r w:rsidR="0063163B" w:rsidRPr="00865348">
        <w:rPr>
          <w:rFonts w:ascii="Arial" w:hAnsi="Arial" w:cs="Arial"/>
          <w:lang w:val="en-US"/>
        </w:rPr>
        <w:t>s that did not align with the objectives of the analysis. These criteria contribute to ensuring a rigorous selection of the literature, consistent with the methodological parameters established for the systematic review</w:t>
      </w:r>
      <w:r w:rsidR="008A3B14" w:rsidRPr="00865348">
        <w:rPr>
          <w:rFonts w:ascii="Arial" w:hAnsi="Arial" w:cs="Arial"/>
          <w:lang w:val="en-US"/>
        </w:rPr>
        <w:t>:</w:t>
      </w:r>
    </w:p>
    <w:p w14:paraId="37405603" w14:textId="77777777" w:rsidR="00CF2D39" w:rsidRPr="00865348" w:rsidRDefault="00CF2D39" w:rsidP="008A3B14">
      <w:pPr>
        <w:pStyle w:val="HTMLconformatoprevio"/>
        <w:numPr>
          <w:ilvl w:val="0"/>
          <w:numId w:val="15"/>
        </w:numPr>
        <w:spacing w:before="120" w:after="60"/>
        <w:ind w:left="360"/>
        <w:rPr>
          <w:rFonts w:ascii="Arial" w:hAnsi="Arial" w:cs="Arial"/>
          <w:lang w:val="en-US"/>
        </w:rPr>
      </w:pPr>
      <w:r w:rsidRPr="00865348">
        <w:rPr>
          <w:rFonts w:ascii="Arial" w:hAnsi="Arial" w:cs="Arial"/>
          <w:lang w:val="en-US"/>
        </w:rPr>
        <w:t>EC1: Books, book chapters, theses, systematic reviews, bibliometric reviews, and conference papers were excluded.</w:t>
      </w:r>
    </w:p>
    <w:p w14:paraId="3A308383" w14:textId="1AC75E99" w:rsidR="00CF2D39" w:rsidRPr="00865348" w:rsidRDefault="00CF2D39" w:rsidP="008A3B14">
      <w:pPr>
        <w:pStyle w:val="HTMLconformatoprevio"/>
        <w:numPr>
          <w:ilvl w:val="0"/>
          <w:numId w:val="15"/>
        </w:numPr>
        <w:spacing w:before="60" w:after="60"/>
        <w:ind w:left="360"/>
        <w:rPr>
          <w:rFonts w:ascii="Arial" w:hAnsi="Arial" w:cs="Arial"/>
          <w:lang w:val="en-US"/>
        </w:rPr>
      </w:pPr>
      <w:r w:rsidRPr="00865348">
        <w:rPr>
          <w:rFonts w:ascii="Arial" w:hAnsi="Arial" w:cs="Arial"/>
          <w:lang w:val="en-US"/>
        </w:rPr>
        <w:t xml:space="preserve">EC2: </w:t>
      </w:r>
      <w:r w:rsidR="009D65B5" w:rsidRPr="00865348">
        <w:rPr>
          <w:rFonts w:ascii="Arial" w:hAnsi="Arial" w:cs="Arial"/>
          <w:lang w:val="en-US"/>
        </w:rPr>
        <w:t>Paper</w:t>
      </w:r>
      <w:r w:rsidRPr="00865348">
        <w:rPr>
          <w:rFonts w:ascii="Arial" w:hAnsi="Arial" w:cs="Arial"/>
          <w:lang w:val="en-US"/>
        </w:rPr>
        <w:t>s older than six years were</w:t>
      </w:r>
      <w:r w:rsidR="008A3B14" w:rsidRPr="00865348">
        <w:rPr>
          <w:rFonts w:ascii="Arial" w:hAnsi="Arial" w:cs="Arial"/>
          <w:lang w:val="en-US"/>
        </w:rPr>
        <w:t> </w:t>
      </w:r>
      <w:r w:rsidRPr="00865348">
        <w:rPr>
          <w:rFonts w:ascii="Arial" w:hAnsi="Arial" w:cs="Arial"/>
          <w:lang w:val="en-US"/>
        </w:rPr>
        <w:t>excluded.</w:t>
      </w:r>
    </w:p>
    <w:p w14:paraId="72320AEF" w14:textId="1BBE0623" w:rsidR="00CF2D39" w:rsidRPr="00865348" w:rsidRDefault="00CF2D39" w:rsidP="008A3B14">
      <w:pPr>
        <w:pStyle w:val="HTMLconformatoprevio"/>
        <w:numPr>
          <w:ilvl w:val="0"/>
          <w:numId w:val="15"/>
        </w:numPr>
        <w:spacing w:before="60" w:after="60"/>
        <w:ind w:left="360"/>
        <w:rPr>
          <w:rFonts w:ascii="Arial" w:hAnsi="Arial" w:cs="Arial"/>
          <w:lang w:val="en-US"/>
        </w:rPr>
      </w:pPr>
      <w:r w:rsidRPr="00865348">
        <w:rPr>
          <w:rFonts w:ascii="Arial" w:hAnsi="Arial" w:cs="Arial"/>
          <w:lang w:val="en-US"/>
        </w:rPr>
        <w:t xml:space="preserve">EC3: </w:t>
      </w:r>
      <w:r w:rsidR="009D65B5" w:rsidRPr="00865348">
        <w:rPr>
          <w:rFonts w:ascii="Arial" w:hAnsi="Arial" w:cs="Arial"/>
          <w:lang w:val="en-US"/>
        </w:rPr>
        <w:t>Paper</w:t>
      </w:r>
      <w:r w:rsidRPr="00865348">
        <w:rPr>
          <w:rFonts w:ascii="Arial" w:hAnsi="Arial" w:cs="Arial"/>
          <w:lang w:val="en-US"/>
        </w:rPr>
        <w:t>s not written in English were</w:t>
      </w:r>
      <w:r w:rsidR="008A3B14" w:rsidRPr="00865348">
        <w:rPr>
          <w:rFonts w:ascii="Arial" w:hAnsi="Arial" w:cs="Arial"/>
          <w:lang w:val="en-US"/>
        </w:rPr>
        <w:t> </w:t>
      </w:r>
      <w:r w:rsidRPr="00865348">
        <w:rPr>
          <w:rFonts w:ascii="Arial" w:hAnsi="Arial" w:cs="Arial"/>
          <w:lang w:val="en-US"/>
        </w:rPr>
        <w:t>excluded.</w:t>
      </w:r>
    </w:p>
    <w:p w14:paraId="04DA6492" w14:textId="2B7E10D5" w:rsidR="00CF2D39" w:rsidRPr="00865348" w:rsidRDefault="00CF2D39" w:rsidP="008A3B14">
      <w:pPr>
        <w:pStyle w:val="HTMLconformatoprevio"/>
        <w:numPr>
          <w:ilvl w:val="0"/>
          <w:numId w:val="15"/>
        </w:numPr>
        <w:spacing w:before="60" w:after="60"/>
        <w:ind w:left="360"/>
        <w:rPr>
          <w:rFonts w:ascii="Arial" w:hAnsi="Arial" w:cs="Arial"/>
          <w:lang w:val="en-US"/>
        </w:rPr>
      </w:pPr>
      <w:r w:rsidRPr="00865348">
        <w:rPr>
          <w:rFonts w:ascii="Arial" w:hAnsi="Arial" w:cs="Arial"/>
          <w:lang w:val="en-US"/>
        </w:rPr>
        <w:t>EC4: Studies without full-text availability were</w:t>
      </w:r>
      <w:r w:rsidR="008A3B14" w:rsidRPr="00865348">
        <w:rPr>
          <w:rFonts w:ascii="Arial" w:hAnsi="Arial" w:cs="Arial"/>
          <w:lang w:val="en-US"/>
        </w:rPr>
        <w:t> </w:t>
      </w:r>
      <w:r w:rsidRPr="00865348">
        <w:rPr>
          <w:rFonts w:ascii="Arial" w:hAnsi="Arial" w:cs="Arial"/>
          <w:lang w:val="en-US"/>
        </w:rPr>
        <w:t>excluded.</w:t>
      </w:r>
    </w:p>
    <w:p w14:paraId="4950DE53" w14:textId="165A1C3F" w:rsidR="00CF2D39" w:rsidRPr="00865348" w:rsidRDefault="00CF2D39" w:rsidP="008A3B14">
      <w:pPr>
        <w:pStyle w:val="HTMLconformatoprevio"/>
        <w:numPr>
          <w:ilvl w:val="0"/>
          <w:numId w:val="15"/>
        </w:numPr>
        <w:spacing w:before="60" w:after="60"/>
        <w:ind w:left="360"/>
        <w:rPr>
          <w:rFonts w:ascii="Arial" w:hAnsi="Arial" w:cs="Arial"/>
          <w:lang w:val="en-US"/>
        </w:rPr>
      </w:pPr>
      <w:r w:rsidRPr="00865348">
        <w:rPr>
          <w:rFonts w:ascii="Arial" w:hAnsi="Arial" w:cs="Arial"/>
          <w:lang w:val="en-US"/>
        </w:rPr>
        <w:t xml:space="preserve">EC5: </w:t>
      </w:r>
      <w:r w:rsidR="009D65B5" w:rsidRPr="00865348">
        <w:rPr>
          <w:rFonts w:ascii="Arial" w:hAnsi="Arial" w:cs="Arial"/>
          <w:lang w:val="en-US"/>
        </w:rPr>
        <w:t>Paper</w:t>
      </w:r>
      <w:r w:rsidRPr="00865348">
        <w:rPr>
          <w:rFonts w:ascii="Arial" w:hAnsi="Arial" w:cs="Arial"/>
          <w:lang w:val="en-US"/>
        </w:rPr>
        <w:t>s not related to the subareas of the study were excluded.</w:t>
      </w:r>
    </w:p>
    <w:p w14:paraId="3E6DF337" w14:textId="47055B27" w:rsidR="00CF2D39" w:rsidRPr="00865348" w:rsidRDefault="00CF2D39" w:rsidP="008A3B14">
      <w:pPr>
        <w:pStyle w:val="HTMLconformatoprevio"/>
        <w:numPr>
          <w:ilvl w:val="0"/>
          <w:numId w:val="15"/>
        </w:numPr>
        <w:spacing w:before="60" w:after="60"/>
        <w:ind w:left="360"/>
        <w:rPr>
          <w:rFonts w:ascii="Arial" w:hAnsi="Arial" w:cs="Arial"/>
          <w:lang w:val="en-US"/>
        </w:rPr>
      </w:pPr>
      <w:r w:rsidRPr="00865348">
        <w:rPr>
          <w:rFonts w:ascii="Arial" w:hAnsi="Arial" w:cs="Arial"/>
          <w:lang w:val="en-US"/>
        </w:rPr>
        <w:t xml:space="preserve">EC6: </w:t>
      </w:r>
      <w:r w:rsidR="009D65B5" w:rsidRPr="00865348">
        <w:rPr>
          <w:rFonts w:ascii="Arial" w:hAnsi="Arial" w:cs="Arial"/>
          <w:lang w:val="en-US"/>
        </w:rPr>
        <w:t>Paper</w:t>
      </w:r>
      <w:r w:rsidRPr="00865348">
        <w:rPr>
          <w:rFonts w:ascii="Arial" w:hAnsi="Arial" w:cs="Arial"/>
          <w:lang w:val="en-US"/>
        </w:rPr>
        <w:t>s with non-relevant keywords were</w:t>
      </w:r>
      <w:r w:rsidR="008A3B14" w:rsidRPr="00865348">
        <w:rPr>
          <w:rFonts w:ascii="Arial" w:hAnsi="Arial" w:cs="Arial"/>
          <w:lang w:val="en-US"/>
        </w:rPr>
        <w:t> </w:t>
      </w:r>
      <w:r w:rsidRPr="00865348">
        <w:rPr>
          <w:rFonts w:ascii="Arial" w:hAnsi="Arial" w:cs="Arial"/>
          <w:lang w:val="en-US"/>
        </w:rPr>
        <w:t>excluded.</w:t>
      </w:r>
    </w:p>
    <w:p w14:paraId="1B184F63" w14:textId="7D495C5D" w:rsidR="00CF2D39" w:rsidRPr="00865348" w:rsidRDefault="00CF2D39" w:rsidP="008A3B14">
      <w:pPr>
        <w:pStyle w:val="HTMLconformatoprevio"/>
        <w:numPr>
          <w:ilvl w:val="0"/>
          <w:numId w:val="15"/>
        </w:numPr>
        <w:spacing w:before="60" w:after="120"/>
        <w:ind w:left="357" w:hanging="357"/>
        <w:rPr>
          <w:rFonts w:ascii="Arial" w:hAnsi="Arial" w:cs="Arial"/>
          <w:lang w:val="en-US"/>
        </w:rPr>
      </w:pPr>
      <w:r w:rsidRPr="00865348">
        <w:rPr>
          <w:rFonts w:ascii="Arial" w:hAnsi="Arial" w:cs="Arial"/>
          <w:lang w:val="en-US"/>
        </w:rPr>
        <w:t xml:space="preserve">EC7: Duplicate </w:t>
      </w:r>
      <w:r w:rsidR="009D65B5" w:rsidRPr="00865348">
        <w:rPr>
          <w:rFonts w:ascii="Arial" w:hAnsi="Arial" w:cs="Arial"/>
          <w:lang w:val="en-US"/>
        </w:rPr>
        <w:t>paper</w:t>
      </w:r>
      <w:r w:rsidRPr="00865348">
        <w:rPr>
          <w:rFonts w:ascii="Arial" w:hAnsi="Arial" w:cs="Arial"/>
          <w:lang w:val="en-US"/>
        </w:rPr>
        <w:t>s were excluded.</w:t>
      </w:r>
    </w:p>
    <w:p w14:paraId="3A457D77" w14:textId="01F903B9" w:rsidR="002F1CD9" w:rsidRPr="00865348" w:rsidRDefault="00CF2D39" w:rsidP="002F1CD9">
      <w:pPr>
        <w:pStyle w:val="HTMLconformatoprevio"/>
        <w:rPr>
          <w:rFonts w:ascii="Arial" w:hAnsi="Arial" w:cs="Arial"/>
          <w:lang w:val="en-US"/>
        </w:rPr>
      </w:pPr>
      <w:r w:rsidRPr="00865348">
        <w:rPr>
          <w:rFonts w:ascii="Arial" w:hAnsi="Arial" w:cs="Arial"/>
          <w:lang w:val="en-US"/>
        </w:rPr>
        <w:lastRenderedPageBreak/>
        <w:t xml:space="preserve">After applying the exclusion criteria to the identified studies, the result shown in Figure 2 was obtained, which presents the PRISMA diagram and the different stages of the filtering process used to determine the final </w:t>
      </w:r>
      <w:r w:rsidR="009D65B5" w:rsidRPr="00865348">
        <w:rPr>
          <w:rFonts w:ascii="Arial" w:hAnsi="Arial" w:cs="Arial"/>
          <w:lang w:val="en-US"/>
        </w:rPr>
        <w:t>paper</w:t>
      </w:r>
      <w:r w:rsidRPr="00865348">
        <w:rPr>
          <w:rFonts w:ascii="Arial" w:hAnsi="Arial" w:cs="Arial"/>
          <w:lang w:val="en-US"/>
        </w:rPr>
        <w:t>s included in the</w:t>
      </w:r>
      <w:r w:rsidR="008A3B14" w:rsidRPr="00865348">
        <w:rPr>
          <w:rFonts w:ascii="Arial" w:hAnsi="Arial" w:cs="Arial"/>
          <w:lang w:val="en-US"/>
        </w:rPr>
        <w:t> </w:t>
      </w:r>
      <w:r w:rsidRPr="00865348">
        <w:rPr>
          <w:rFonts w:ascii="Arial" w:hAnsi="Arial" w:cs="Arial"/>
          <w:lang w:val="en-US"/>
        </w:rPr>
        <w:t>review</w:t>
      </w:r>
      <w:r w:rsidR="00EA0A38" w:rsidRPr="00865348">
        <w:rPr>
          <w:rFonts w:ascii="Arial" w:hAnsi="Arial" w:cs="Arial"/>
          <w:lang w:val="en-US"/>
        </w:rPr>
        <w:t>.</w:t>
      </w:r>
    </w:p>
    <w:bookmarkEnd w:id="2"/>
    <w:p w14:paraId="7960C86E" w14:textId="11BFDBDA" w:rsidR="00102980" w:rsidRPr="00865348" w:rsidRDefault="00102980" w:rsidP="003D0412">
      <w:pPr>
        <w:framePr w:h="2941" w:hRule="exact" w:hSpace="142" w:wrap="notBeside" w:vAnchor="page" w:hAnchor="page" w:x="1419" w:y="2056"/>
        <w:spacing w:after="240"/>
        <w:ind w:firstLine="0"/>
        <w:jc w:val="center"/>
        <w:rPr>
          <w:rFonts w:cs="Arial"/>
          <w:sz w:val="18"/>
          <w:szCs w:val="18"/>
          <w:lang w:val="en-US"/>
        </w:rPr>
      </w:pPr>
      <w:r w:rsidRPr="00865348">
        <w:rPr>
          <w:rFonts w:cs="Arial"/>
          <w:b/>
          <w:sz w:val="18"/>
          <w:szCs w:val="18"/>
          <w:lang w:val="en-US"/>
        </w:rPr>
        <w:t xml:space="preserve">Table 1. </w:t>
      </w:r>
      <w:r w:rsidRPr="00865348">
        <w:rPr>
          <w:rFonts w:cs="Arial"/>
          <w:sz w:val="18"/>
          <w:szCs w:val="18"/>
          <w:lang w:val="en-US"/>
        </w:rPr>
        <w:t>Impact of publications by quartile</w:t>
      </w:r>
    </w:p>
    <w:tbl>
      <w:tblPr>
        <w:tblW w:w="0" w:type="auto"/>
        <w:tblBorders>
          <w:top w:val="single" w:sz="4" w:space="0" w:color="auto"/>
          <w:bottom w:val="single" w:sz="4" w:space="0" w:color="auto"/>
          <w:insideH w:val="single" w:sz="6" w:space="0" w:color="auto"/>
        </w:tblBorders>
        <w:shd w:val="clear" w:color="auto" w:fill="FFFFFF" w:themeFill="background1"/>
        <w:tblLook w:val="04A0" w:firstRow="1" w:lastRow="0" w:firstColumn="1" w:lastColumn="0" w:noHBand="0" w:noVBand="1"/>
      </w:tblPr>
      <w:tblGrid>
        <w:gridCol w:w="910"/>
        <w:gridCol w:w="835"/>
        <w:gridCol w:w="992"/>
        <w:gridCol w:w="992"/>
        <w:gridCol w:w="715"/>
      </w:tblGrid>
      <w:tr w:rsidR="00102980" w:rsidRPr="00865348" w14:paraId="28D04B17" w14:textId="77777777" w:rsidTr="00E27F5D">
        <w:trPr>
          <w:trHeight w:val="283"/>
        </w:trPr>
        <w:tc>
          <w:tcPr>
            <w:tcW w:w="1728" w:type="dxa"/>
            <w:shd w:val="clear" w:color="auto" w:fill="FFFFFF" w:themeFill="background1"/>
            <w:vAlign w:val="center"/>
          </w:tcPr>
          <w:p w14:paraId="10F62165" w14:textId="77777777" w:rsidR="00102980" w:rsidRPr="00865348" w:rsidRDefault="00102980" w:rsidP="003D0412">
            <w:pPr>
              <w:framePr w:h="2941" w:hRule="exact" w:hSpace="142" w:wrap="notBeside" w:vAnchor="page" w:hAnchor="page" w:x="1419" w:y="2056"/>
              <w:ind w:left="-57" w:right="-57" w:firstLine="0"/>
              <w:jc w:val="center"/>
              <w:rPr>
                <w:rFonts w:cs="Arial"/>
                <w:b/>
                <w:bCs/>
                <w:sz w:val="18"/>
                <w:szCs w:val="18"/>
                <w:lang w:val="en-US"/>
              </w:rPr>
            </w:pPr>
            <w:r w:rsidRPr="00865348">
              <w:rPr>
                <w:rFonts w:cs="Arial"/>
                <w:b/>
                <w:bCs/>
                <w:sz w:val="18"/>
                <w:szCs w:val="18"/>
                <w:lang w:val="en-US"/>
              </w:rPr>
              <w:t>Quartile</w:t>
            </w:r>
          </w:p>
        </w:tc>
        <w:tc>
          <w:tcPr>
            <w:tcW w:w="1728" w:type="dxa"/>
            <w:shd w:val="clear" w:color="auto" w:fill="FFFFFF" w:themeFill="background1"/>
            <w:vAlign w:val="center"/>
          </w:tcPr>
          <w:p w14:paraId="4D6BD5DD" w14:textId="77777777" w:rsidR="00102980" w:rsidRPr="00865348" w:rsidRDefault="00102980" w:rsidP="003D0412">
            <w:pPr>
              <w:framePr w:h="2941" w:hRule="exact" w:hSpace="142" w:wrap="notBeside" w:vAnchor="page" w:hAnchor="page" w:x="1419" w:y="2056"/>
              <w:ind w:left="-57" w:right="-57" w:firstLine="0"/>
              <w:jc w:val="center"/>
              <w:rPr>
                <w:rFonts w:cs="Arial"/>
                <w:b/>
                <w:bCs/>
                <w:sz w:val="18"/>
                <w:szCs w:val="18"/>
                <w:lang w:val="en-US"/>
              </w:rPr>
            </w:pPr>
            <w:r w:rsidRPr="00865348">
              <w:rPr>
                <w:rFonts w:cs="Arial"/>
                <w:b/>
                <w:bCs/>
                <w:sz w:val="18"/>
                <w:szCs w:val="18"/>
                <w:lang w:val="en-US"/>
              </w:rPr>
              <w:t>N° Papers</w:t>
            </w:r>
          </w:p>
        </w:tc>
        <w:tc>
          <w:tcPr>
            <w:tcW w:w="1728" w:type="dxa"/>
            <w:shd w:val="clear" w:color="auto" w:fill="FFFFFF" w:themeFill="background1"/>
            <w:vAlign w:val="center"/>
          </w:tcPr>
          <w:p w14:paraId="3CF865A3" w14:textId="77777777" w:rsidR="00102980" w:rsidRPr="00865348" w:rsidRDefault="00102980" w:rsidP="003D0412">
            <w:pPr>
              <w:framePr w:h="2941" w:hRule="exact" w:hSpace="142" w:wrap="notBeside" w:vAnchor="page" w:hAnchor="page" w:x="1419" w:y="2056"/>
              <w:ind w:left="-57" w:right="-57" w:firstLine="0"/>
              <w:jc w:val="center"/>
              <w:rPr>
                <w:rFonts w:cs="Arial"/>
                <w:b/>
                <w:bCs/>
                <w:sz w:val="18"/>
                <w:szCs w:val="18"/>
                <w:lang w:val="en-US"/>
              </w:rPr>
            </w:pPr>
            <w:r w:rsidRPr="00865348">
              <w:rPr>
                <w:rFonts w:cs="Arial"/>
                <w:b/>
                <w:bCs/>
                <w:sz w:val="18"/>
                <w:szCs w:val="18"/>
                <w:lang w:val="en-US"/>
              </w:rPr>
              <w:t>N° Citations</w:t>
            </w:r>
          </w:p>
        </w:tc>
        <w:tc>
          <w:tcPr>
            <w:tcW w:w="1728" w:type="dxa"/>
            <w:shd w:val="clear" w:color="auto" w:fill="FFFFFF" w:themeFill="background1"/>
            <w:vAlign w:val="center"/>
          </w:tcPr>
          <w:p w14:paraId="205FFCB4" w14:textId="77777777" w:rsidR="00102980" w:rsidRPr="00865348" w:rsidRDefault="00102980" w:rsidP="003D0412">
            <w:pPr>
              <w:framePr w:h="2941" w:hRule="exact" w:hSpace="142" w:wrap="notBeside" w:vAnchor="page" w:hAnchor="page" w:x="1419" w:y="2056"/>
              <w:ind w:left="-57" w:right="-57" w:firstLine="0"/>
              <w:jc w:val="center"/>
              <w:rPr>
                <w:rFonts w:cs="Arial"/>
                <w:b/>
                <w:bCs/>
                <w:sz w:val="18"/>
                <w:szCs w:val="18"/>
                <w:lang w:val="en-US"/>
              </w:rPr>
            </w:pPr>
            <w:r w:rsidRPr="00865348">
              <w:rPr>
                <w:rFonts w:cs="Arial"/>
                <w:b/>
                <w:bCs/>
                <w:sz w:val="18"/>
                <w:szCs w:val="18"/>
                <w:lang w:val="en-US"/>
              </w:rPr>
              <w:t>Citations per Paper</w:t>
            </w:r>
          </w:p>
        </w:tc>
        <w:tc>
          <w:tcPr>
            <w:tcW w:w="1728" w:type="dxa"/>
            <w:shd w:val="clear" w:color="auto" w:fill="FFFFFF" w:themeFill="background1"/>
            <w:vAlign w:val="center"/>
          </w:tcPr>
          <w:p w14:paraId="1D6E3ABE" w14:textId="77777777" w:rsidR="00102980" w:rsidRPr="00865348" w:rsidRDefault="00102980" w:rsidP="003D0412">
            <w:pPr>
              <w:framePr w:h="2941" w:hRule="exact" w:hSpace="142" w:wrap="notBeside" w:vAnchor="page" w:hAnchor="page" w:x="1419" w:y="2056"/>
              <w:ind w:left="-57" w:right="-57" w:firstLine="0"/>
              <w:jc w:val="center"/>
              <w:rPr>
                <w:rFonts w:cs="Arial"/>
                <w:b/>
                <w:bCs/>
                <w:sz w:val="18"/>
                <w:szCs w:val="18"/>
                <w:lang w:val="en-US"/>
              </w:rPr>
            </w:pPr>
            <w:r w:rsidRPr="00865348">
              <w:rPr>
                <w:rFonts w:cs="Arial"/>
                <w:b/>
                <w:bCs/>
                <w:sz w:val="18"/>
                <w:szCs w:val="18"/>
                <w:lang w:val="en-US"/>
              </w:rPr>
              <w:t>H-index</w:t>
            </w:r>
          </w:p>
        </w:tc>
      </w:tr>
      <w:tr w:rsidR="00102980" w:rsidRPr="00865348" w14:paraId="190F4833" w14:textId="77777777" w:rsidTr="00E27F5D">
        <w:trPr>
          <w:trHeight w:val="283"/>
        </w:trPr>
        <w:tc>
          <w:tcPr>
            <w:tcW w:w="1728" w:type="dxa"/>
            <w:shd w:val="clear" w:color="auto" w:fill="FFFFFF" w:themeFill="background1"/>
            <w:vAlign w:val="center"/>
          </w:tcPr>
          <w:p w14:paraId="59DD7072" w14:textId="77777777" w:rsidR="00102980" w:rsidRPr="00865348" w:rsidRDefault="00102980" w:rsidP="003D0412">
            <w:pPr>
              <w:framePr w:h="2941" w:hRule="exact" w:hSpace="142" w:wrap="notBeside" w:vAnchor="page" w:hAnchor="page" w:x="1419" w:y="2056"/>
              <w:ind w:left="-57" w:right="-57" w:firstLine="0"/>
              <w:jc w:val="center"/>
              <w:rPr>
                <w:rFonts w:cs="Arial"/>
                <w:sz w:val="18"/>
                <w:szCs w:val="18"/>
                <w:lang w:val="en-US"/>
              </w:rPr>
            </w:pPr>
            <w:r w:rsidRPr="00865348">
              <w:rPr>
                <w:rFonts w:cs="Arial"/>
                <w:sz w:val="18"/>
                <w:szCs w:val="18"/>
                <w:lang w:val="en-US"/>
              </w:rPr>
              <w:t>Q1</w:t>
            </w:r>
          </w:p>
        </w:tc>
        <w:tc>
          <w:tcPr>
            <w:tcW w:w="1728" w:type="dxa"/>
            <w:shd w:val="clear" w:color="auto" w:fill="FFFFFF" w:themeFill="background1"/>
            <w:vAlign w:val="center"/>
          </w:tcPr>
          <w:p w14:paraId="1F2F9D02" w14:textId="77777777" w:rsidR="00102980" w:rsidRPr="00865348" w:rsidRDefault="00102980" w:rsidP="003D0412">
            <w:pPr>
              <w:framePr w:h="2941" w:hRule="exact" w:hSpace="142" w:wrap="notBeside" w:vAnchor="page" w:hAnchor="page" w:x="1419" w:y="2056"/>
              <w:ind w:left="-57" w:right="-57" w:firstLine="0"/>
              <w:jc w:val="center"/>
              <w:rPr>
                <w:rFonts w:cs="Arial"/>
                <w:sz w:val="18"/>
                <w:szCs w:val="18"/>
                <w:lang w:val="en-US"/>
              </w:rPr>
            </w:pPr>
            <w:r w:rsidRPr="00865348">
              <w:rPr>
                <w:rFonts w:cs="Arial"/>
                <w:sz w:val="18"/>
                <w:szCs w:val="18"/>
                <w:lang w:val="en-US"/>
              </w:rPr>
              <w:t>45</w:t>
            </w:r>
          </w:p>
        </w:tc>
        <w:tc>
          <w:tcPr>
            <w:tcW w:w="1728" w:type="dxa"/>
            <w:shd w:val="clear" w:color="auto" w:fill="FFFFFF" w:themeFill="background1"/>
            <w:vAlign w:val="center"/>
          </w:tcPr>
          <w:p w14:paraId="00A7162B" w14:textId="77777777" w:rsidR="00102980" w:rsidRPr="00865348" w:rsidRDefault="00102980" w:rsidP="003D0412">
            <w:pPr>
              <w:framePr w:h="2941" w:hRule="exact" w:hSpace="142" w:wrap="notBeside" w:vAnchor="page" w:hAnchor="page" w:x="1419" w:y="2056"/>
              <w:ind w:left="-57" w:right="-57" w:firstLine="0"/>
              <w:jc w:val="center"/>
              <w:rPr>
                <w:rFonts w:cs="Arial"/>
                <w:sz w:val="18"/>
                <w:szCs w:val="18"/>
                <w:lang w:val="en-US"/>
              </w:rPr>
            </w:pPr>
            <w:r w:rsidRPr="00865348">
              <w:rPr>
                <w:rFonts w:cs="Arial"/>
                <w:sz w:val="18"/>
                <w:szCs w:val="18"/>
                <w:lang w:val="en-US"/>
              </w:rPr>
              <w:t>501</w:t>
            </w:r>
          </w:p>
        </w:tc>
        <w:tc>
          <w:tcPr>
            <w:tcW w:w="1728" w:type="dxa"/>
            <w:shd w:val="clear" w:color="auto" w:fill="FFFFFF" w:themeFill="background1"/>
            <w:vAlign w:val="center"/>
          </w:tcPr>
          <w:p w14:paraId="250A2B31" w14:textId="77777777" w:rsidR="00102980" w:rsidRPr="00865348" w:rsidRDefault="00102980" w:rsidP="003D0412">
            <w:pPr>
              <w:framePr w:h="2941" w:hRule="exact" w:hSpace="142" w:wrap="notBeside" w:vAnchor="page" w:hAnchor="page" w:x="1419" w:y="2056"/>
              <w:ind w:left="-57" w:right="-57" w:firstLine="0"/>
              <w:jc w:val="center"/>
              <w:rPr>
                <w:rFonts w:cs="Arial"/>
                <w:sz w:val="18"/>
                <w:szCs w:val="18"/>
                <w:lang w:val="en-US"/>
              </w:rPr>
            </w:pPr>
            <w:r w:rsidRPr="00865348">
              <w:rPr>
                <w:rFonts w:cs="Arial"/>
                <w:sz w:val="18"/>
                <w:szCs w:val="18"/>
                <w:lang w:val="en-US"/>
              </w:rPr>
              <w:t>11</w:t>
            </w:r>
          </w:p>
        </w:tc>
        <w:tc>
          <w:tcPr>
            <w:tcW w:w="1728" w:type="dxa"/>
            <w:shd w:val="clear" w:color="auto" w:fill="FFFFFF" w:themeFill="background1"/>
            <w:vAlign w:val="center"/>
          </w:tcPr>
          <w:p w14:paraId="1227B9CA" w14:textId="77777777" w:rsidR="00102980" w:rsidRPr="00865348" w:rsidRDefault="00102980" w:rsidP="003D0412">
            <w:pPr>
              <w:framePr w:h="2941" w:hRule="exact" w:hSpace="142" w:wrap="notBeside" w:vAnchor="page" w:hAnchor="page" w:x="1419" w:y="2056"/>
              <w:ind w:left="-57" w:right="-57" w:firstLine="0"/>
              <w:jc w:val="center"/>
              <w:rPr>
                <w:rFonts w:cs="Arial"/>
                <w:sz w:val="18"/>
                <w:szCs w:val="18"/>
                <w:lang w:val="en-US"/>
              </w:rPr>
            </w:pPr>
            <w:r w:rsidRPr="00865348">
              <w:rPr>
                <w:rFonts w:cs="Arial"/>
                <w:sz w:val="18"/>
                <w:szCs w:val="18"/>
                <w:lang w:val="en-US"/>
              </w:rPr>
              <w:t>7894</w:t>
            </w:r>
          </w:p>
        </w:tc>
      </w:tr>
      <w:tr w:rsidR="00102980" w:rsidRPr="00865348" w14:paraId="5ACD9153" w14:textId="77777777" w:rsidTr="00E27F5D">
        <w:trPr>
          <w:trHeight w:val="283"/>
        </w:trPr>
        <w:tc>
          <w:tcPr>
            <w:tcW w:w="1728" w:type="dxa"/>
            <w:shd w:val="clear" w:color="auto" w:fill="FFFFFF" w:themeFill="background1"/>
            <w:vAlign w:val="center"/>
          </w:tcPr>
          <w:p w14:paraId="7A518522" w14:textId="77777777" w:rsidR="00102980" w:rsidRPr="00865348" w:rsidRDefault="00102980" w:rsidP="003D0412">
            <w:pPr>
              <w:framePr w:h="2941" w:hRule="exact" w:hSpace="142" w:wrap="notBeside" w:vAnchor="page" w:hAnchor="page" w:x="1419" w:y="2056"/>
              <w:ind w:left="-57" w:right="-57" w:firstLine="0"/>
              <w:jc w:val="center"/>
              <w:rPr>
                <w:rFonts w:cs="Arial"/>
                <w:sz w:val="18"/>
                <w:szCs w:val="18"/>
                <w:lang w:val="en-US"/>
              </w:rPr>
            </w:pPr>
            <w:r w:rsidRPr="00865348">
              <w:rPr>
                <w:rFonts w:cs="Arial"/>
                <w:sz w:val="18"/>
                <w:szCs w:val="18"/>
                <w:lang w:val="en-US"/>
              </w:rPr>
              <w:t>Q2</w:t>
            </w:r>
          </w:p>
        </w:tc>
        <w:tc>
          <w:tcPr>
            <w:tcW w:w="1728" w:type="dxa"/>
            <w:shd w:val="clear" w:color="auto" w:fill="FFFFFF" w:themeFill="background1"/>
            <w:vAlign w:val="center"/>
          </w:tcPr>
          <w:p w14:paraId="246D5F2E" w14:textId="77777777" w:rsidR="00102980" w:rsidRPr="00865348" w:rsidRDefault="00102980" w:rsidP="003D0412">
            <w:pPr>
              <w:framePr w:h="2941" w:hRule="exact" w:hSpace="142" w:wrap="notBeside" w:vAnchor="page" w:hAnchor="page" w:x="1419" w:y="2056"/>
              <w:ind w:left="-57" w:right="-57" w:firstLine="0"/>
              <w:jc w:val="center"/>
              <w:rPr>
                <w:rFonts w:cs="Arial"/>
                <w:sz w:val="18"/>
                <w:szCs w:val="18"/>
                <w:lang w:val="en-US"/>
              </w:rPr>
            </w:pPr>
            <w:r w:rsidRPr="00865348">
              <w:rPr>
                <w:rFonts w:cs="Arial"/>
                <w:sz w:val="18"/>
                <w:szCs w:val="18"/>
                <w:lang w:val="en-US"/>
              </w:rPr>
              <w:t>17</w:t>
            </w:r>
          </w:p>
        </w:tc>
        <w:tc>
          <w:tcPr>
            <w:tcW w:w="1728" w:type="dxa"/>
            <w:shd w:val="clear" w:color="auto" w:fill="FFFFFF" w:themeFill="background1"/>
            <w:vAlign w:val="center"/>
          </w:tcPr>
          <w:p w14:paraId="12E92049" w14:textId="77777777" w:rsidR="00102980" w:rsidRPr="00865348" w:rsidRDefault="00102980" w:rsidP="003D0412">
            <w:pPr>
              <w:framePr w:h="2941" w:hRule="exact" w:hSpace="142" w:wrap="notBeside" w:vAnchor="page" w:hAnchor="page" w:x="1419" w:y="2056"/>
              <w:ind w:left="-57" w:right="-57" w:firstLine="0"/>
              <w:jc w:val="center"/>
              <w:rPr>
                <w:rFonts w:cs="Arial"/>
                <w:sz w:val="18"/>
                <w:szCs w:val="18"/>
                <w:lang w:val="en-US"/>
              </w:rPr>
            </w:pPr>
            <w:r w:rsidRPr="00865348">
              <w:rPr>
                <w:rFonts w:cs="Arial"/>
                <w:sz w:val="18"/>
                <w:szCs w:val="18"/>
                <w:lang w:val="en-US"/>
              </w:rPr>
              <w:t>335</w:t>
            </w:r>
          </w:p>
        </w:tc>
        <w:tc>
          <w:tcPr>
            <w:tcW w:w="1728" w:type="dxa"/>
            <w:shd w:val="clear" w:color="auto" w:fill="FFFFFF" w:themeFill="background1"/>
            <w:vAlign w:val="center"/>
          </w:tcPr>
          <w:p w14:paraId="14884951" w14:textId="77777777" w:rsidR="00102980" w:rsidRPr="00865348" w:rsidRDefault="00102980" w:rsidP="003D0412">
            <w:pPr>
              <w:framePr w:h="2941" w:hRule="exact" w:hSpace="142" w:wrap="notBeside" w:vAnchor="page" w:hAnchor="page" w:x="1419" w:y="2056"/>
              <w:ind w:left="-57" w:right="-57" w:firstLine="0"/>
              <w:jc w:val="center"/>
              <w:rPr>
                <w:rFonts w:cs="Arial"/>
                <w:sz w:val="18"/>
                <w:szCs w:val="18"/>
                <w:lang w:val="en-US"/>
              </w:rPr>
            </w:pPr>
            <w:r w:rsidRPr="00865348">
              <w:rPr>
                <w:rFonts w:cs="Arial"/>
                <w:sz w:val="18"/>
                <w:szCs w:val="18"/>
                <w:lang w:val="en-US"/>
              </w:rPr>
              <w:t>20</w:t>
            </w:r>
          </w:p>
        </w:tc>
        <w:tc>
          <w:tcPr>
            <w:tcW w:w="1728" w:type="dxa"/>
            <w:shd w:val="clear" w:color="auto" w:fill="FFFFFF" w:themeFill="background1"/>
            <w:vAlign w:val="center"/>
          </w:tcPr>
          <w:p w14:paraId="4B717620" w14:textId="77777777" w:rsidR="00102980" w:rsidRPr="00865348" w:rsidRDefault="00102980" w:rsidP="003D0412">
            <w:pPr>
              <w:framePr w:h="2941" w:hRule="exact" w:hSpace="142" w:wrap="notBeside" w:vAnchor="page" w:hAnchor="page" w:x="1419" w:y="2056"/>
              <w:ind w:left="-57" w:right="-57" w:firstLine="0"/>
              <w:jc w:val="center"/>
              <w:rPr>
                <w:rFonts w:cs="Arial"/>
                <w:sz w:val="18"/>
                <w:szCs w:val="18"/>
                <w:lang w:val="en-US"/>
              </w:rPr>
            </w:pPr>
            <w:r w:rsidRPr="00865348">
              <w:rPr>
                <w:rFonts w:cs="Arial"/>
                <w:sz w:val="18"/>
                <w:szCs w:val="18"/>
                <w:lang w:val="en-US"/>
              </w:rPr>
              <w:t>1388</w:t>
            </w:r>
          </w:p>
        </w:tc>
      </w:tr>
      <w:tr w:rsidR="00102980" w:rsidRPr="00865348" w14:paraId="05D0B535" w14:textId="77777777" w:rsidTr="00E27F5D">
        <w:trPr>
          <w:trHeight w:val="283"/>
        </w:trPr>
        <w:tc>
          <w:tcPr>
            <w:tcW w:w="1728" w:type="dxa"/>
            <w:shd w:val="clear" w:color="auto" w:fill="FFFFFF" w:themeFill="background1"/>
            <w:vAlign w:val="center"/>
          </w:tcPr>
          <w:p w14:paraId="1B4D05FB" w14:textId="77777777" w:rsidR="00102980" w:rsidRPr="00865348" w:rsidRDefault="00102980" w:rsidP="003D0412">
            <w:pPr>
              <w:framePr w:h="2941" w:hRule="exact" w:hSpace="142" w:wrap="notBeside" w:vAnchor="page" w:hAnchor="page" w:x="1419" w:y="2056"/>
              <w:ind w:left="-57" w:right="-57" w:firstLine="0"/>
              <w:jc w:val="center"/>
              <w:rPr>
                <w:rFonts w:cs="Arial"/>
                <w:sz w:val="18"/>
                <w:szCs w:val="18"/>
                <w:lang w:val="en-US"/>
              </w:rPr>
            </w:pPr>
            <w:r w:rsidRPr="00865348">
              <w:rPr>
                <w:rFonts w:cs="Arial"/>
                <w:sz w:val="18"/>
                <w:szCs w:val="18"/>
                <w:lang w:val="en-US"/>
              </w:rPr>
              <w:t>NQ</w:t>
            </w:r>
          </w:p>
        </w:tc>
        <w:tc>
          <w:tcPr>
            <w:tcW w:w="1728" w:type="dxa"/>
            <w:shd w:val="clear" w:color="auto" w:fill="FFFFFF" w:themeFill="background1"/>
            <w:vAlign w:val="center"/>
          </w:tcPr>
          <w:p w14:paraId="74EB2614" w14:textId="77777777" w:rsidR="00102980" w:rsidRPr="00865348" w:rsidRDefault="00102980" w:rsidP="003D0412">
            <w:pPr>
              <w:framePr w:h="2941" w:hRule="exact" w:hSpace="142" w:wrap="notBeside" w:vAnchor="page" w:hAnchor="page" w:x="1419" w:y="2056"/>
              <w:ind w:left="-57" w:right="-57" w:firstLine="0"/>
              <w:jc w:val="center"/>
              <w:rPr>
                <w:rFonts w:cs="Arial"/>
                <w:sz w:val="18"/>
                <w:szCs w:val="18"/>
                <w:lang w:val="en-US"/>
              </w:rPr>
            </w:pPr>
            <w:r w:rsidRPr="00865348">
              <w:rPr>
                <w:rFonts w:cs="Arial"/>
                <w:sz w:val="18"/>
                <w:szCs w:val="18"/>
                <w:lang w:val="en-US"/>
              </w:rPr>
              <w:t>1</w:t>
            </w:r>
          </w:p>
        </w:tc>
        <w:tc>
          <w:tcPr>
            <w:tcW w:w="1728" w:type="dxa"/>
            <w:shd w:val="clear" w:color="auto" w:fill="FFFFFF" w:themeFill="background1"/>
            <w:vAlign w:val="center"/>
          </w:tcPr>
          <w:p w14:paraId="7C20BA6F" w14:textId="77777777" w:rsidR="00102980" w:rsidRPr="00865348" w:rsidRDefault="00102980" w:rsidP="003D0412">
            <w:pPr>
              <w:framePr w:h="2941" w:hRule="exact" w:hSpace="142" w:wrap="notBeside" w:vAnchor="page" w:hAnchor="page" w:x="1419" w:y="2056"/>
              <w:ind w:left="-57" w:right="-57" w:firstLine="0"/>
              <w:jc w:val="center"/>
              <w:rPr>
                <w:rFonts w:cs="Arial"/>
                <w:sz w:val="18"/>
                <w:szCs w:val="18"/>
                <w:lang w:val="en-US"/>
              </w:rPr>
            </w:pPr>
            <w:r w:rsidRPr="00865348">
              <w:rPr>
                <w:rFonts w:cs="Arial"/>
                <w:sz w:val="18"/>
                <w:szCs w:val="18"/>
                <w:lang w:val="en-US"/>
              </w:rPr>
              <w:t>14</w:t>
            </w:r>
          </w:p>
        </w:tc>
        <w:tc>
          <w:tcPr>
            <w:tcW w:w="1728" w:type="dxa"/>
            <w:shd w:val="clear" w:color="auto" w:fill="FFFFFF" w:themeFill="background1"/>
            <w:vAlign w:val="center"/>
          </w:tcPr>
          <w:p w14:paraId="0E9D2731" w14:textId="77777777" w:rsidR="00102980" w:rsidRPr="00865348" w:rsidRDefault="00102980" w:rsidP="003D0412">
            <w:pPr>
              <w:framePr w:h="2941" w:hRule="exact" w:hSpace="142" w:wrap="notBeside" w:vAnchor="page" w:hAnchor="page" w:x="1419" w:y="2056"/>
              <w:ind w:left="-57" w:right="-57" w:firstLine="0"/>
              <w:jc w:val="center"/>
              <w:rPr>
                <w:rFonts w:cs="Arial"/>
                <w:sz w:val="18"/>
                <w:szCs w:val="18"/>
                <w:lang w:val="en-US"/>
              </w:rPr>
            </w:pPr>
            <w:r w:rsidRPr="00865348">
              <w:rPr>
                <w:rFonts w:cs="Arial"/>
                <w:sz w:val="18"/>
                <w:szCs w:val="18"/>
                <w:lang w:val="en-US"/>
              </w:rPr>
              <w:t>14</w:t>
            </w:r>
          </w:p>
        </w:tc>
        <w:tc>
          <w:tcPr>
            <w:tcW w:w="1728" w:type="dxa"/>
            <w:shd w:val="clear" w:color="auto" w:fill="FFFFFF" w:themeFill="background1"/>
            <w:vAlign w:val="center"/>
          </w:tcPr>
          <w:p w14:paraId="3DF547CF" w14:textId="77777777" w:rsidR="00102980" w:rsidRPr="00865348" w:rsidRDefault="00102980" w:rsidP="003D0412">
            <w:pPr>
              <w:framePr w:h="2941" w:hRule="exact" w:hSpace="142" w:wrap="notBeside" w:vAnchor="page" w:hAnchor="page" w:x="1419" w:y="2056"/>
              <w:ind w:left="-57" w:right="-57" w:firstLine="0"/>
              <w:jc w:val="center"/>
              <w:rPr>
                <w:rFonts w:cs="Arial"/>
                <w:sz w:val="18"/>
                <w:szCs w:val="18"/>
                <w:lang w:val="en-US"/>
              </w:rPr>
            </w:pPr>
            <w:r w:rsidRPr="00865348">
              <w:rPr>
                <w:rFonts w:cs="Arial"/>
                <w:sz w:val="18"/>
                <w:szCs w:val="18"/>
                <w:lang w:val="en-US"/>
              </w:rPr>
              <w:t>0</w:t>
            </w:r>
          </w:p>
        </w:tc>
      </w:tr>
      <w:tr w:rsidR="00102980" w:rsidRPr="00865348" w14:paraId="39A1B13D" w14:textId="77777777" w:rsidTr="00E27F5D">
        <w:trPr>
          <w:trHeight w:val="283"/>
        </w:trPr>
        <w:tc>
          <w:tcPr>
            <w:tcW w:w="1728" w:type="dxa"/>
            <w:shd w:val="clear" w:color="auto" w:fill="FFFFFF" w:themeFill="background1"/>
            <w:vAlign w:val="center"/>
          </w:tcPr>
          <w:p w14:paraId="32C46009" w14:textId="77777777" w:rsidR="00102980" w:rsidRPr="00865348" w:rsidRDefault="00102980" w:rsidP="003D0412">
            <w:pPr>
              <w:framePr w:h="2941" w:hRule="exact" w:hSpace="142" w:wrap="notBeside" w:vAnchor="page" w:hAnchor="page" w:x="1419" w:y="2056"/>
              <w:ind w:left="-57" w:right="-57" w:firstLine="0"/>
              <w:jc w:val="center"/>
              <w:rPr>
                <w:rFonts w:cs="Arial"/>
                <w:sz w:val="18"/>
                <w:szCs w:val="18"/>
                <w:lang w:val="en-US"/>
              </w:rPr>
            </w:pPr>
            <w:r w:rsidRPr="00865348">
              <w:rPr>
                <w:rFonts w:cs="Arial"/>
                <w:sz w:val="18"/>
                <w:szCs w:val="18"/>
                <w:lang w:val="en-US"/>
              </w:rPr>
              <w:t>Q3</w:t>
            </w:r>
          </w:p>
        </w:tc>
        <w:tc>
          <w:tcPr>
            <w:tcW w:w="1728" w:type="dxa"/>
            <w:shd w:val="clear" w:color="auto" w:fill="FFFFFF" w:themeFill="background1"/>
            <w:vAlign w:val="center"/>
          </w:tcPr>
          <w:p w14:paraId="32A5126F" w14:textId="77777777" w:rsidR="00102980" w:rsidRPr="00865348" w:rsidRDefault="00102980" w:rsidP="003D0412">
            <w:pPr>
              <w:framePr w:h="2941" w:hRule="exact" w:hSpace="142" w:wrap="notBeside" w:vAnchor="page" w:hAnchor="page" w:x="1419" w:y="2056"/>
              <w:ind w:left="-57" w:right="-57" w:firstLine="0"/>
              <w:jc w:val="center"/>
              <w:rPr>
                <w:rFonts w:cs="Arial"/>
                <w:sz w:val="18"/>
                <w:szCs w:val="18"/>
                <w:lang w:val="en-US"/>
              </w:rPr>
            </w:pPr>
            <w:r w:rsidRPr="00865348">
              <w:rPr>
                <w:rFonts w:cs="Arial"/>
                <w:sz w:val="18"/>
                <w:szCs w:val="18"/>
                <w:lang w:val="en-US"/>
              </w:rPr>
              <w:t>1</w:t>
            </w:r>
          </w:p>
        </w:tc>
        <w:tc>
          <w:tcPr>
            <w:tcW w:w="1728" w:type="dxa"/>
            <w:shd w:val="clear" w:color="auto" w:fill="FFFFFF" w:themeFill="background1"/>
            <w:vAlign w:val="center"/>
          </w:tcPr>
          <w:p w14:paraId="01C10C03" w14:textId="77777777" w:rsidR="00102980" w:rsidRPr="00865348" w:rsidRDefault="00102980" w:rsidP="003D0412">
            <w:pPr>
              <w:framePr w:h="2941" w:hRule="exact" w:hSpace="142" w:wrap="notBeside" w:vAnchor="page" w:hAnchor="page" w:x="1419" w:y="2056"/>
              <w:ind w:left="-57" w:right="-57" w:firstLine="0"/>
              <w:jc w:val="center"/>
              <w:rPr>
                <w:rFonts w:cs="Arial"/>
                <w:sz w:val="18"/>
                <w:szCs w:val="18"/>
                <w:lang w:val="en-US"/>
              </w:rPr>
            </w:pPr>
            <w:r w:rsidRPr="00865348">
              <w:rPr>
                <w:rFonts w:cs="Arial"/>
                <w:sz w:val="18"/>
                <w:szCs w:val="18"/>
                <w:lang w:val="en-US"/>
              </w:rPr>
              <w:t>1</w:t>
            </w:r>
          </w:p>
        </w:tc>
        <w:tc>
          <w:tcPr>
            <w:tcW w:w="1728" w:type="dxa"/>
            <w:shd w:val="clear" w:color="auto" w:fill="FFFFFF" w:themeFill="background1"/>
            <w:vAlign w:val="center"/>
          </w:tcPr>
          <w:p w14:paraId="65F680D7" w14:textId="77777777" w:rsidR="00102980" w:rsidRPr="00865348" w:rsidRDefault="00102980" w:rsidP="003D0412">
            <w:pPr>
              <w:framePr w:h="2941" w:hRule="exact" w:hSpace="142" w:wrap="notBeside" w:vAnchor="page" w:hAnchor="page" w:x="1419" w:y="2056"/>
              <w:ind w:left="-57" w:right="-57" w:firstLine="0"/>
              <w:jc w:val="center"/>
              <w:rPr>
                <w:rFonts w:cs="Arial"/>
                <w:sz w:val="18"/>
                <w:szCs w:val="18"/>
                <w:lang w:val="en-US"/>
              </w:rPr>
            </w:pPr>
            <w:r w:rsidRPr="00865348">
              <w:rPr>
                <w:rFonts w:cs="Arial"/>
                <w:sz w:val="18"/>
                <w:szCs w:val="18"/>
                <w:lang w:val="en-US"/>
              </w:rPr>
              <w:t>1</w:t>
            </w:r>
          </w:p>
        </w:tc>
        <w:tc>
          <w:tcPr>
            <w:tcW w:w="1728" w:type="dxa"/>
            <w:shd w:val="clear" w:color="auto" w:fill="FFFFFF" w:themeFill="background1"/>
            <w:vAlign w:val="center"/>
          </w:tcPr>
          <w:p w14:paraId="3CB9A953" w14:textId="77777777" w:rsidR="00102980" w:rsidRPr="00865348" w:rsidRDefault="00102980" w:rsidP="003D0412">
            <w:pPr>
              <w:framePr w:h="2941" w:hRule="exact" w:hSpace="142" w:wrap="notBeside" w:vAnchor="page" w:hAnchor="page" w:x="1419" w:y="2056"/>
              <w:ind w:left="-57" w:right="-57" w:firstLine="0"/>
              <w:jc w:val="center"/>
              <w:rPr>
                <w:rFonts w:cs="Arial"/>
                <w:sz w:val="18"/>
                <w:szCs w:val="18"/>
                <w:lang w:val="en-US"/>
              </w:rPr>
            </w:pPr>
            <w:r w:rsidRPr="00865348">
              <w:rPr>
                <w:rFonts w:cs="Arial"/>
                <w:sz w:val="18"/>
                <w:szCs w:val="18"/>
                <w:lang w:val="en-US"/>
              </w:rPr>
              <w:t>25</w:t>
            </w:r>
          </w:p>
        </w:tc>
      </w:tr>
      <w:tr w:rsidR="00102980" w:rsidRPr="00865348" w14:paraId="693003AF" w14:textId="77777777" w:rsidTr="00E27F5D">
        <w:trPr>
          <w:trHeight w:val="283"/>
        </w:trPr>
        <w:tc>
          <w:tcPr>
            <w:tcW w:w="1728" w:type="dxa"/>
            <w:shd w:val="clear" w:color="auto" w:fill="FFFFFF" w:themeFill="background1"/>
            <w:vAlign w:val="center"/>
          </w:tcPr>
          <w:p w14:paraId="0B195412" w14:textId="77777777" w:rsidR="00102980" w:rsidRPr="00865348" w:rsidRDefault="00102980" w:rsidP="003D0412">
            <w:pPr>
              <w:framePr w:h="2941" w:hRule="exact" w:hSpace="142" w:wrap="notBeside" w:vAnchor="page" w:hAnchor="page" w:x="1419" w:y="2056"/>
              <w:ind w:left="-57" w:right="-57" w:firstLine="0"/>
              <w:jc w:val="center"/>
              <w:rPr>
                <w:rFonts w:cs="Arial"/>
                <w:sz w:val="18"/>
                <w:szCs w:val="18"/>
                <w:lang w:val="en-US"/>
              </w:rPr>
            </w:pPr>
            <w:r w:rsidRPr="00865348">
              <w:rPr>
                <w:rFonts w:cs="Arial"/>
                <w:sz w:val="18"/>
                <w:szCs w:val="18"/>
                <w:lang w:val="en-US"/>
              </w:rPr>
              <w:t>Q4</w:t>
            </w:r>
          </w:p>
        </w:tc>
        <w:tc>
          <w:tcPr>
            <w:tcW w:w="1728" w:type="dxa"/>
            <w:shd w:val="clear" w:color="auto" w:fill="FFFFFF" w:themeFill="background1"/>
            <w:vAlign w:val="center"/>
          </w:tcPr>
          <w:p w14:paraId="65BAE105" w14:textId="77777777" w:rsidR="00102980" w:rsidRPr="00865348" w:rsidRDefault="00102980" w:rsidP="003D0412">
            <w:pPr>
              <w:framePr w:h="2941" w:hRule="exact" w:hSpace="142" w:wrap="notBeside" w:vAnchor="page" w:hAnchor="page" w:x="1419" w:y="2056"/>
              <w:ind w:left="-57" w:right="-57" w:firstLine="0"/>
              <w:jc w:val="center"/>
              <w:rPr>
                <w:rFonts w:cs="Arial"/>
                <w:sz w:val="18"/>
                <w:szCs w:val="18"/>
                <w:lang w:val="en-US"/>
              </w:rPr>
            </w:pPr>
            <w:r w:rsidRPr="00865348">
              <w:rPr>
                <w:rFonts w:cs="Arial"/>
                <w:sz w:val="18"/>
                <w:szCs w:val="18"/>
                <w:lang w:val="en-US"/>
              </w:rPr>
              <w:t>1</w:t>
            </w:r>
          </w:p>
        </w:tc>
        <w:tc>
          <w:tcPr>
            <w:tcW w:w="1728" w:type="dxa"/>
            <w:shd w:val="clear" w:color="auto" w:fill="FFFFFF" w:themeFill="background1"/>
            <w:vAlign w:val="center"/>
          </w:tcPr>
          <w:p w14:paraId="4D577CA5" w14:textId="77777777" w:rsidR="00102980" w:rsidRPr="00865348" w:rsidRDefault="00102980" w:rsidP="003D0412">
            <w:pPr>
              <w:framePr w:h="2941" w:hRule="exact" w:hSpace="142" w:wrap="notBeside" w:vAnchor="page" w:hAnchor="page" w:x="1419" w:y="2056"/>
              <w:ind w:left="-57" w:right="-57" w:firstLine="0"/>
              <w:jc w:val="center"/>
              <w:rPr>
                <w:rFonts w:cs="Arial"/>
                <w:sz w:val="18"/>
                <w:szCs w:val="18"/>
                <w:lang w:val="en-US"/>
              </w:rPr>
            </w:pPr>
            <w:r w:rsidRPr="00865348">
              <w:rPr>
                <w:rFonts w:cs="Arial"/>
                <w:sz w:val="18"/>
                <w:szCs w:val="18"/>
                <w:lang w:val="en-US"/>
              </w:rPr>
              <w:t>0</w:t>
            </w:r>
          </w:p>
        </w:tc>
        <w:tc>
          <w:tcPr>
            <w:tcW w:w="1728" w:type="dxa"/>
            <w:shd w:val="clear" w:color="auto" w:fill="FFFFFF" w:themeFill="background1"/>
            <w:vAlign w:val="center"/>
          </w:tcPr>
          <w:p w14:paraId="30559B23" w14:textId="77777777" w:rsidR="00102980" w:rsidRPr="00865348" w:rsidRDefault="00102980" w:rsidP="003D0412">
            <w:pPr>
              <w:framePr w:h="2941" w:hRule="exact" w:hSpace="142" w:wrap="notBeside" w:vAnchor="page" w:hAnchor="page" w:x="1419" w:y="2056"/>
              <w:ind w:left="-57" w:right="-57" w:firstLine="0"/>
              <w:jc w:val="center"/>
              <w:rPr>
                <w:rFonts w:cs="Arial"/>
                <w:sz w:val="18"/>
                <w:szCs w:val="18"/>
                <w:lang w:val="en-US"/>
              </w:rPr>
            </w:pPr>
            <w:r w:rsidRPr="00865348">
              <w:rPr>
                <w:rFonts w:cs="Arial"/>
                <w:sz w:val="18"/>
                <w:szCs w:val="18"/>
                <w:lang w:val="en-US"/>
              </w:rPr>
              <w:t>0</w:t>
            </w:r>
          </w:p>
        </w:tc>
        <w:tc>
          <w:tcPr>
            <w:tcW w:w="1728" w:type="dxa"/>
            <w:shd w:val="clear" w:color="auto" w:fill="FFFFFF" w:themeFill="background1"/>
            <w:vAlign w:val="center"/>
          </w:tcPr>
          <w:p w14:paraId="5F2D5558" w14:textId="77777777" w:rsidR="00102980" w:rsidRPr="00865348" w:rsidRDefault="00102980" w:rsidP="003D0412">
            <w:pPr>
              <w:framePr w:h="2941" w:hRule="exact" w:hSpace="142" w:wrap="notBeside" w:vAnchor="page" w:hAnchor="page" w:x="1419" w:y="2056"/>
              <w:ind w:left="-57" w:right="-57" w:firstLine="0"/>
              <w:jc w:val="center"/>
              <w:rPr>
                <w:rFonts w:cs="Arial"/>
                <w:sz w:val="18"/>
                <w:szCs w:val="18"/>
                <w:lang w:val="en-US"/>
              </w:rPr>
            </w:pPr>
            <w:r w:rsidRPr="00865348">
              <w:rPr>
                <w:rFonts w:cs="Arial"/>
                <w:sz w:val="18"/>
                <w:szCs w:val="18"/>
                <w:lang w:val="en-US"/>
              </w:rPr>
              <w:t>1</w:t>
            </w:r>
          </w:p>
        </w:tc>
      </w:tr>
      <w:tr w:rsidR="00102980" w:rsidRPr="00865348" w14:paraId="7409A9F1" w14:textId="77777777" w:rsidTr="00E27F5D">
        <w:trPr>
          <w:trHeight w:val="283"/>
        </w:trPr>
        <w:tc>
          <w:tcPr>
            <w:tcW w:w="1728" w:type="dxa"/>
            <w:shd w:val="clear" w:color="auto" w:fill="FFFFFF" w:themeFill="background1"/>
            <w:vAlign w:val="center"/>
          </w:tcPr>
          <w:p w14:paraId="720A2DEF" w14:textId="77777777" w:rsidR="00102980" w:rsidRPr="00865348" w:rsidRDefault="00102980" w:rsidP="003D0412">
            <w:pPr>
              <w:framePr w:h="2941" w:hRule="exact" w:hSpace="142" w:wrap="notBeside" w:vAnchor="page" w:hAnchor="page" w:x="1419" w:y="2056"/>
              <w:ind w:left="-57" w:right="-57" w:firstLine="0"/>
              <w:jc w:val="center"/>
              <w:rPr>
                <w:rFonts w:cs="Arial"/>
                <w:sz w:val="18"/>
                <w:szCs w:val="18"/>
                <w:lang w:val="en-US"/>
              </w:rPr>
            </w:pPr>
            <w:r w:rsidRPr="00865348">
              <w:rPr>
                <w:rFonts w:cs="Arial"/>
                <w:sz w:val="18"/>
                <w:szCs w:val="18"/>
                <w:lang w:val="en-US"/>
              </w:rPr>
              <w:t>Total</w:t>
            </w:r>
          </w:p>
        </w:tc>
        <w:tc>
          <w:tcPr>
            <w:tcW w:w="1728" w:type="dxa"/>
            <w:shd w:val="clear" w:color="auto" w:fill="FFFFFF" w:themeFill="background1"/>
            <w:vAlign w:val="center"/>
          </w:tcPr>
          <w:p w14:paraId="0B91101B" w14:textId="77777777" w:rsidR="00102980" w:rsidRPr="00865348" w:rsidRDefault="00102980" w:rsidP="003D0412">
            <w:pPr>
              <w:framePr w:h="2941" w:hRule="exact" w:hSpace="142" w:wrap="notBeside" w:vAnchor="page" w:hAnchor="page" w:x="1419" w:y="2056"/>
              <w:ind w:left="-57" w:right="-57" w:firstLine="0"/>
              <w:jc w:val="center"/>
              <w:rPr>
                <w:rFonts w:cs="Arial"/>
                <w:sz w:val="18"/>
                <w:szCs w:val="18"/>
                <w:lang w:val="en-US"/>
              </w:rPr>
            </w:pPr>
            <w:r w:rsidRPr="00865348">
              <w:rPr>
                <w:rFonts w:cs="Arial"/>
                <w:sz w:val="18"/>
                <w:szCs w:val="18"/>
                <w:lang w:val="en-US"/>
              </w:rPr>
              <w:t>65</w:t>
            </w:r>
          </w:p>
        </w:tc>
        <w:tc>
          <w:tcPr>
            <w:tcW w:w="1728" w:type="dxa"/>
            <w:shd w:val="clear" w:color="auto" w:fill="FFFFFF" w:themeFill="background1"/>
            <w:vAlign w:val="center"/>
          </w:tcPr>
          <w:p w14:paraId="57238D09" w14:textId="77777777" w:rsidR="00102980" w:rsidRPr="00865348" w:rsidRDefault="00102980" w:rsidP="003D0412">
            <w:pPr>
              <w:framePr w:h="2941" w:hRule="exact" w:hSpace="142" w:wrap="notBeside" w:vAnchor="page" w:hAnchor="page" w:x="1419" w:y="2056"/>
              <w:ind w:left="-57" w:right="-57" w:firstLine="0"/>
              <w:jc w:val="center"/>
              <w:rPr>
                <w:rFonts w:cs="Arial"/>
                <w:sz w:val="18"/>
                <w:szCs w:val="18"/>
                <w:lang w:val="en-US"/>
              </w:rPr>
            </w:pPr>
            <w:r w:rsidRPr="00865348">
              <w:rPr>
                <w:rFonts w:cs="Arial"/>
                <w:sz w:val="18"/>
                <w:szCs w:val="18"/>
                <w:lang w:val="en-US"/>
              </w:rPr>
              <w:t>851</w:t>
            </w:r>
          </w:p>
        </w:tc>
        <w:tc>
          <w:tcPr>
            <w:tcW w:w="1728" w:type="dxa"/>
            <w:shd w:val="clear" w:color="auto" w:fill="FFFFFF" w:themeFill="background1"/>
            <w:vAlign w:val="center"/>
          </w:tcPr>
          <w:p w14:paraId="09E67913" w14:textId="77777777" w:rsidR="00102980" w:rsidRPr="00865348" w:rsidRDefault="00102980" w:rsidP="003D0412">
            <w:pPr>
              <w:framePr w:h="2941" w:hRule="exact" w:hSpace="142" w:wrap="notBeside" w:vAnchor="page" w:hAnchor="page" w:x="1419" w:y="2056"/>
              <w:ind w:left="-57" w:right="-57" w:firstLine="0"/>
              <w:jc w:val="center"/>
              <w:rPr>
                <w:rFonts w:cs="Arial"/>
                <w:sz w:val="18"/>
                <w:szCs w:val="18"/>
                <w:lang w:val="en-US"/>
              </w:rPr>
            </w:pPr>
            <w:r w:rsidRPr="00865348">
              <w:rPr>
                <w:rFonts w:cs="Arial"/>
                <w:sz w:val="18"/>
                <w:szCs w:val="18"/>
                <w:lang w:val="en-US"/>
              </w:rPr>
              <w:t>13</w:t>
            </w:r>
          </w:p>
        </w:tc>
        <w:tc>
          <w:tcPr>
            <w:tcW w:w="1728" w:type="dxa"/>
            <w:shd w:val="clear" w:color="auto" w:fill="FFFFFF" w:themeFill="background1"/>
            <w:vAlign w:val="center"/>
          </w:tcPr>
          <w:p w14:paraId="69BF8978" w14:textId="77777777" w:rsidR="00102980" w:rsidRPr="00865348" w:rsidRDefault="00102980" w:rsidP="003D0412">
            <w:pPr>
              <w:framePr w:h="2941" w:hRule="exact" w:hSpace="142" w:wrap="notBeside" w:vAnchor="page" w:hAnchor="page" w:x="1419" w:y="2056"/>
              <w:ind w:left="-57" w:right="-57" w:firstLine="0"/>
              <w:jc w:val="center"/>
              <w:rPr>
                <w:rFonts w:cs="Arial"/>
                <w:sz w:val="18"/>
                <w:szCs w:val="18"/>
                <w:lang w:val="en-US"/>
              </w:rPr>
            </w:pPr>
            <w:r w:rsidRPr="00865348">
              <w:rPr>
                <w:rFonts w:cs="Arial"/>
                <w:sz w:val="18"/>
                <w:szCs w:val="18"/>
                <w:lang w:val="en-US"/>
              </w:rPr>
              <w:t>9308</w:t>
            </w:r>
          </w:p>
        </w:tc>
      </w:tr>
    </w:tbl>
    <w:p w14:paraId="1EEE233E" w14:textId="3CA004ED" w:rsidR="008C4770" w:rsidRPr="00865348" w:rsidRDefault="00907C53" w:rsidP="003D0412">
      <w:pPr>
        <w:pStyle w:val="Ttulo1"/>
        <w:ind w:left="357" w:hanging="357"/>
        <w:rPr>
          <w:rFonts w:eastAsia="Times New Roman" w:cs="Arial"/>
          <w:b w:val="0"/>
          <w:bCs/>
          <w:szCs w:val="24"/>
          <w:lang w:val="en-US"/>
        </w:rPr>
      </w:pPr>
      <w:r w:rsidRPr="00865348">
        <w:rPr>
          <w:rFonts w:eastAsia="Times New Roman"/>
          <w:lang w:val="en-US"/>
        </w:rPr>
        <w:t>Conclusions</w:t>
      </w:r>
      <w:r w:rsidRPr="00865348">
        <w:rPr>
          <w:rFonts w:eastAsia="Times New Roman" w:cs="Arial"/>
          <w:bCs/>
          <w:szCs w:val="24"/>
          <w:lang w:val="en-US"/>
        </w:rPr>
        <w:t xml:space="preserve"> and Future Research</w:t>
      </w:r>
    </w:p>
    <w:p w14:paraId="063C8AF8" w14:textId="77777777" w:rsidR="00723C58" w:rsidRPr="00865348" w:rsidRDefault="00FB0BCA" w:rsidP="00723C58">
      <w:pPr>
        <w:ind w:firstLine="0"/>
        <w:rPr>
          <w:lang w:val="en-US"/>
        </w:rPr>
      </w:pPr>
      <w:r w:rsidRPr="00865348">
        <w:rPr>
          <w:lang w:val="en-US"/>
        </w:rPr>
        <w:t xml:space="preserve">In light of the findings obtained, it can be concluded that the field of Machine Learning applied to Dental Implant Recognition has reached a significant level of technical sophistication, yet has not achieved full methodological and conceptual maturity. </w:t>
      </w:r>
    </w:p>
    <w:p w14:paraId="62B8E944" w14:textId="13D24F65" w:rsidR="00BD68BE" w:rsidRPr="00865348" w:rsidRDefault="00FB0BCA" w:rsidP="00723C58">
      <w:pPr>
        <w:rPr>
          <w:lang w:val="en-US"/>
        </w:rPr>
      </w:pPr>
      <w:r w:rsidRPr="00865348">
        <w:rPr>
          <w:lang w:val="en-US"/>
        </w:rPr>
        <w:t xml:space="preserve">First, and in line with RQ1, the predominance of approaches such as Transfer Learning, supervised learning, and hyperparameter optimization confirms that current research is structured around highly efficient architectures for visual tasks, although still dependent on optimization schemes aimed at mitigating the limited availability of large and diverse clinical datasets. In other words, the development of the field has been driven more by the technical adaptability of pre-trained models than by the existence of homogeneous methodological standards, which partly explains the persistence of heterogeneity across studies. </w:t>
      </w:r>
    </w:p>
    <w:p w14:paraId="3AC6B77A" w14:textId="215C0858" w:rsidR="00FB0BCA" w:rsidRPr="00865348" w:rsidRDefault="00FB0BCA" w:rsidP="00723C58">
      <w:pPr>
        <w:rPr>
          <w:lang w:val="en-US"/>
        </w:rPr>
      </w:pPr>
      <w:r w:rsidRPr="00865348">
        <w:rPr>
          <w:lang w:val="en-US"/>
        </w:rPr>
        <w:t xml:space="preserve">Second, in accordance with RQ3, the organization of scientific production into relatively closed bibliometric communities suggests that knowledge generation follows a logic of local specialization rather than robust international integration. While this configuration may foster thematic depth within each cluster, it simultaneously limits the transversal circulation of methods, validation criteria, and shared </w:t>
      </w:r>
      <w:r w:rsidRPr="00865348">
        <w:rPr>
          <w:lang w:val="en-US"/>
        </w:rPr>
        <w:t>comparative frameworks. From a critical perspective, this implies that the advancement of the field depends not only on algorithmic performance but also on the ability to articulate more interconnected collaborative</w:t>
      </w:r>
      <w:r w:rsidR="002232D5" w:rsidRPr="00865348">
        <w:rPr>
          <w:lang w:val="en-US"/>
        </w:rPr>
        <w:t> </w:t>
      </w:r>
      <w:r w:rsidRPr="00865348">
        <w:rPr>
          <w:lang w:val="en-US"/>
        </w:rPr>
        <w:t>ecosystems.</w:t>
      </w:r>
    </w:p>
    <w:p w14:paraId="677C29CA" w14:textId="77777777" w:rsidR="00BD68BE" w:rsidRPr="00865348" w:rsidRDefault="00FB0BCA" w:rsidP="00723C58">
      <w:pPr>
        <w:rPr>
          <w:lang w:val="en-US"/>
        </w:rPr>
      </w:pPr>
      <w:r w:rsidRPr="00865348">
        <w:rPr>
          <w:lang w:val="en-US"/>
        </w:rPr>
        <w:t xml:space="preserve">Third, in line with RQ4, the concentration of definitions around detection, classification, and surgical planning reveals that Machine Learning has been primarily understood under a functional and instrumental logic, focused on solving immediate diagnostic problems within digital implantology. Although this orientation has been effective in producing applicable evidence, it has also constrained the development of a broader conceptual framework that integrates the role of AI in the evolution of implantological practice. </w:t>
      </w:r>
    </w:p>
    <w:p w14:paraId="7479A506" w14:textId="52FDA3A7" w:rsidR="00FB0BCA" w:rsidRPr="00865348" w:rsidRDefault="00FB0BCA" w:rsidP="00723C58">
      <w:pPr>
        <w:rPr>
          <w:lang w:val="en-US"/>
        </w:rPr>
      </w:pPr>
      <w:r w:rsidRPr="00865348">
        <w:rPr>
          <w:lang w:val="en-US"/>
        </w:rPr>
        <w:t>Complementarily, RQ5 showed that, although a clearly identifiable specialized core exists, most thematic lines still exhibit low density and only moderate centrality, indicating that the domain remains in a process of consolidation. From a theoretical standpoint, this suggests that the field is in a transitional phase between demonstrating technological feasibility and structuring a more stable and articulated scientific agenda. Moreover, the results support the argument that the high accuracy reported by many studies should not be interpreted in isolation as a proxy for clinical maturity, as persistent challenges remain regarding external validation, metric comparability, image diversity, and dataset representativeness.</w:t>
      </w:r>
    </w:p>
    <w:p w14:paraId="79BCD1FC" w14:textId="7EC9B2DC" w:rsidR="00FB0BCA" w:rsidRPr="00865348" w:rsidRDefault="00FB0BCA" w:rsidP="00723C58">
      <w:pPr>
        <w:rPr>
          <w:lang w:val="en-US"/>
        </w:rPr>
      </w:pPr>
      <w:r w:rsidRPr="00865348">
        <w:rPr>
          <w:lang w:val="en-US"/>
        </w:rPr>
        <w:t xml:space="preserve">Consequently, the contribution of this review lies not only in synthesizing performance outcomes or frequency distributions, but also in demonstrating that the technical strength of the field coexists with methodological, conceptual, and collaborative fragilities. From this perspective, the present review distinguishes itself by offering an integrative analysis that connects bibliometric results, conceptual definitions, methodological approaches, and thematic structure, thereby moving beyond a perspective exclusively focused on diagnostic accuracy. Overall, the findings indicate that Machine Learning in dental implant recognition constitutes a promising and expanding domain; however, its consolidation as a real clinical support tool will depend on simultaneous progress in methodological standardization, conceptual integration, multicenter validation, and more open scientific collaboration. This interpretation is </w:t>
      </w:r>
      <w:r w:rsidRPr="00865348">
        <w:rPr>
          <w:lang w:val="en-US"/>
        </w:rPr>
        <w:lastRenderedPageBreak/>
        <w:t>consistent with current challenges in AI-driven dentistry, where the lack of standardized benchmarks, limited validation in real-world settings, and the need for greater explainability remain substantial barriers to sustained clinical</w:t>
      </w:r>
      <w:r w:rsidR="002232D5" w:rsidRPr="00865348">
        <w:rPr>
          <w:lang w:val="en-US"/>
        </w:rPr>
        <w:t> </w:t>
      </w:r>
      <w:r w:rsidRPr="00865348">
        <w:rPr>
          <w:lang w:val="en-US"/>
        </w:rPr>
        <w:t>translation.</w:t>
      </w:r>
    </w:p>
    <w:p w14:paraId="273017F1" w14:textId="77777777" w:rsidR="003D0412" w:rsidRPr="00865348" w:rsidRDefault="00FB0BCA" w:rsidP="00723C58">
      <w:pPr>
        <w:rPr>
          <w:lang w:val="en-US"/>
        </w:rPr>
      </w:pPr>
      <w:r w:rsidRPr="00865348">
        <w:rPr>
          <w:lang w:val="en-US"/>
        </w:rPr>
        <w:t xml:space="preserve">Future research should prioritize the development of multicenter, diverse, and standardized datasets, as well as homogeneous external validation protocols that enable more rigorous model comparison and improved clinical generalizability. </w:t>
      </w:r>
    </w:p>
    <w:p w14:paraId="2A6FF000" w14:textId="77777777" w:rsidR="003D0412" w:rsidRPr="00865348" w:rsidRDefault="00FB0BCA" w:rsidP="00723C58">
      <w:pPr>
        <w:rPr>
          <w:lang w:val="en-US"/>
        </w:rPr>
      </w:pPr>
      <w:r w:rsidRPr="00865348">
        <w:rPr>
          <w:lang w:val="en-US"/>
        </w:rPr>
        <w:t xml:space="preserve">Additionally, it will be essential to advance toward approaches with greater explainability, transparency, and integration into real clinical workflows, evaluating not only accuracy but also practical utility, professional acceptance, and regulatory compatibility. </w:t>
      </w:r>
    </w:p>
    <w:p w14:paraId="78EBB7D0" w14:textId="7B1331F1" w:rsidR="008C4770" w:rsidRPr="00865348" w:rsidRDefault="00FB0BCA" w:rsidP="00723C58">
      <w:pPr>
        <w:rPr>
          <w:lang w:val="en-US"/>
        </w:rPr>
      </w:pPr>
      <w:r w:rsidRPr="00865348">
        <w:rPr>
          <w:lang w:val="en-US"/>
        </w:rPr>
        <w:t>Finally, collaborative studies should be promoted, including federated approaches where appropriate, to connect currently fragmented scientific communities and facilitate the evolution of the field from technically promising prototypes toward clinically robust and sustainable tools</w:t>
      </w:r>
      <w:r w:rsidR="00595259" w:rsidRPr="00865348">
        <w:rPr>
          <w:lang w:val="en-US"/>
        </w:rPr>
        <w:t>.</w:t>
      </w:r>
    </w:p>
    <w:p w14:paraId="7D14AD28" w14:textId="614FC01F" w:rsidR="003D0412" w:rsidRPr="00865348" w:rsidRDefault="003D0412" w:rsidP="003D0412">
      <w:pPr>
        <w:pStyle w:val="Ttulo1"/>
        <w:numPr>
          <w:ilvl w:val="0"/>
          <w:numId w:val="0"/>
        </w:numPr>
        <w:ind w:left="357" w:hanging="357"/>
        <w:rPr>
          <w:lang w:val="en-US"/>
        </w:rPr>
      </w:pPr>
      <w:r w:rsidRPr="00865348">
        <w:rPr>
          <w:lang w:val="en-US"/>
        </w:rPr>
        <w:t>Acknowledgments</w:t>
      </w:r>
    </w:p>
    <w:p w14:paraId="4B8A5727" w14:textId="5D3A081D" w:rsidR="003D0412" w:rsidRPr="00865348" w:rsidRDefault="003D0412" w:rsidP="003D0412">
      <w:pPr>
        <w:ind w:firstLine="0"/>
        <w:rPr>
          <w:lang w:val="en-US"/>
        </w:rPr>
      </w:pPr>
      <w:r w:rsidRPr="00865348">
        <w:rPr>
          <w:lang w:val="en-US"/>
        </w:rPr>
        <w:t>We thank our institute…</w:t>
      </w:r>
    </w:p>
    <w:p w14:paraId="1656301C" w14:textId="71DB52A0" w:rsidR="003D0412" w:rsidRPr="00865348" w:rsidRDefault="003D0412" w:rsidP="003D0412">
      <w:pPr>
        <w:pStyle w:val="Ttulo1"/>
        <w:numPr>
          <w:ilvl w:val="0"/>
          <w:numId w:val="0"/>
        </w:numPr>
        <w:ind w:left="357" w:hanging="357"/>
        <w:rPr>
          <w:lang w:val="en-US"/>
        </w:rPr>
      </w:pPr>
      <w:r w:rsidRPr="00865348">
        <w:rPr>
          <w:lang w:val="en-US"/>
        </w:rPr>
        <w:t>Usage of Generative AI</w:t>
      </w:r>
    </w:p>
    <w:p w14:paraId="05FDBAAA" w14:textId="05B96077" w:rsidR="003D0412" w:rsidRPr="00865348" w:rsidRDefault="003D0412" w:rsidP="003D0412">
      <w:pPr>
        <w:ind w:firstLine="0"/>
        <w:rPr>
          <w:lang w:val="en-US"/>
        </w:rPr>
      </w:pPr>
      <w:r w:rsidRPr="00865348">
        <w:rPr>
          <w:lang w:val="en-US"/>
        </w:rPr>
        <w:t xml:space="preserve">We declare that we used generative AI for revision of the text. We verified all references manually if they </w:t>
      </w:r>
      <w:r w:rsidR="00D5145C" w:rsidRPr="00865348">
        <w:rPr>
          <w:lang w:val="en-US"/>
        </w:rPr>
        <w:t>have been</w:t>
      </w:r>
      <w:r w:rsidRPr="00865348">
        <w:rPr>
          <w:lang w:val="en-US"/>
        </w:rPr>
        <w:t xml:space="preserve"> generated by AI.</w:t>
      </w:r>
    </w:p>
    <w:p w14:paraId="7B249383" w14:textId="5C9BF394" w:rsidR="008C517C" w:rsidRPr="00865348" w:rsidRDefault="00907C53" w:rsidP="003D0412">
      <w:pPr>
        <w:pStyle w:val="Ttulo1"/>
        <w:numPr>
          <w:ilvl w:val="0"/>
          <w:numId w:val="0"/>
        </w:numPr>
        <w:ind w:left="357" w:hanging="357"/>
        <w:rPr>
          <w:rFonts w:eastAsia="Times New Roman"/>
          <w:b w:val="0"/>
          <w:lang w:val="en-US"/>
        </w:rPr>
      </w:pPr>
      <w:r w:rsidRPr="00865348">
        <w:rPr>
          <w:lang w:val="en-US"/>
        </w:rPr>
        <w:t>References</w:t>
      </w:r>
    </w:p>
    <w:p w14:paraId="0FD00FED"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Al-Asali, M., Alqutaibi, A.Y., Al-Sarem, M., Saeed, F. (2024).</w:t>
      </w:r>
      <w:r w:rsidRPr="00865348">
        <w:rPr>
          <w:rFonts w:cs="Arial"/>
          <w:szCs w:val="20"/>
          <w:lang w:val="en-US"/>
        </w:rPr>
        <w:t xml:space="preserve"> Deep Learning-Based Approach for 3D Bone Segmentation and Prediction of Missing Tooth Region for Dental Implant Planning. Scientific Reports, Vol. 14, No. 1, pp. 1–12. doi: 10.1038/s41598-024-64609-0.</w:t>
      </w:r>
    </w:p>
    <w:p w14:paraId="3BFF9F69"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Alharbi, M.T., Almutiq, M.M. (2022).</w:t>
      </w:r>
      <w:r w:rsidRPr="00865348">
        <w:rPr>
          <w:rFonts w:cs="Arial"/>
          <w:szCs w:val="20"/>
          <w:lang w:val="en-US"/>
        </w:rPr>
        <w:t xml:space="preserve"> Prediction of Dental Implants Using Machine Learning Algorithms. Journal of Healthcare Engineering, Vol. 2022, pp. 1–12. doi: 10.1155/2022/7307675.</w:t>
      </w:r>
    </w:p>
    <w:p w14:paraId="58934E58"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Báskay, J., Pénzes, D., Kontsek, E., Pesti, A., Kiss, A., Guimarães Carvalho, B.K., Szócska, M., Szabó, B.T., Dobó-Nagy, C., Csete, D., Mócsai, A., Németh, O., Pollner, P., Mijiritsky, E., Kivovics, M. (2024).</w:t>
      </w:r>
      <w:r w:rsidRPr="00865348">
        <w:rPr>
          <w:rFonts w:cs="Arial"/>
          <w:szCs w:val="20"/>
          <w:lang w:val="en-US"/>
        </w:rPr>
        <w:t xml:space="preserve"> Are Artificial Intelligence-Assisted Three-Dimensional Histological Reconstructions Reliable for the Assessment of Trabecular Microarchitecture? Journal of Clinical Medicine, Vol. 13, No. 4, pp. 1106. doi: 10.3390/jcm13041106.</w:t>
      </w:r>
    </w:p>
    <w:p w14:paraId="23820F78" w14:textId="77777777" w:rsidR="00022D32" w:rsidRPr="00865348" w:rsidRDefault="00022D32" w:rsidP="003D0412">
      <w:pPr>
        <w:pStyle w:val="HTMLconformatoprevio"/>
        <w:framePr w:w="9401" w:h="3676" w:hRule="exact" w:hSpace="142" w:wrap="notBeside" w:vAnchor="page" w:hAnchor="page" w:x="1471" w:y="2064"/>
        <w:tabs>
          <w:tab w:val="clear" w:pos="916"/>
          <w:tab w:val="clear" w:pos="1832"/>
          <w:tab w:val="clear" w:pos="2748"/>
          <w:tab w:val="clear" w:pos="3664"/>
          <w:tab w:val="clear" w:pos="4580"/>
        </w:tabs>
        <w:spacing w:before="240"/>
        <w:ind w:firstLine="0"/>
        <w:jc w:val="center"/>
        <w:rPr>
          <w:rFonts w:ascii="Arial" w:hAnsi="Arial" w:cs="Arial"/>
          <w:sz w:val="18"/>
          <w:szCs w:val="18"/>
          <w:lang w:val="en-US"/>
        </w:rPr>
      </w:pPr>
      <w:r w:rsidRPr="00865348">
        <w:rPr>
          <w:i/>
          <w:iCs/>
          <w:noProof/>
          <w:sz w:val="18"/>
          <w:szCs w:val="18"/>
          <w:lang w:val="en-US" w:eastAsia="en-US"/>
        </w:rPr>
        <w:drawing>
          <wp:inline distT="0" distB="0" distL="0" distR="0" wp14:anchorId="448216A9" wp14:editId="5C027E26">
            <wp:extent cx="3015745" cy="1708030"/>
            <wp:effectExtent l="0" t="0" r="0" b="6985"/>
            <wp:docPr id="635082580" name="Imagen 1" descr="Gráfico, Gráfico circ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082580" name="Imagen 1" descr="Gráfico, Gráfico circular&#10;&#10;El contenido generado por IA puede ser incorrecto."/>
                    <pic:cNvPicPr/>
                  </pic:nvPicPr>
                  <pic:blipFill>
                    <a:blip r:embed="rId8"/>
                    <a:stretch>
                      <a:fillRect/>
                    </a:stretch>
                  </pic:blipFill>
                  <pic:spPr>
                    <a:xfrm>
                      <a:off x="0" y="0"/>
                      <a:ext cx="3029987" cy="1716096"/>
                    </a:xfrm>
                    <a:prstGeom prst="rect">
                      <a:avLst/>
                    </a:prstGeom>
                  </pic:spPr>
                </pic:pic>
              </a:graphicData>
            </a:graphic>
          </wp:inline>
        </w:drawing>
      </w:r>
    </w:p>
    <w:p w14:paraId="4F98382C" w14:textId="77777777" w:rsidR="00022D32" w:rsidRPr="00865348" w:rsidRDefault="00022D32" w:rsidP="003D0412">
      <w:pPr>
        <w:pStyle w:val="HTMLconformatoprevio"/>
        <w:framePr w:w="9401" w:h="3676" w:hRule="exact" w:hSpace="142" w:wrap="notBeside" w:vAnchor="page" w:hAnchor="page" w:x="1471" w:y="2064"/>
        <w:spacing w:before="120"/>
        <w:ind w:firstLine="0"/>
        <w:jc w:val="center"/>
        <w:rPr>
          <w:rFonts w:ascii="Arial" w:hAnsi="Arial" w:cs="Arial"/>
          <w:sz w:val="18"/>
          <w:szCs w:val="18"/>
          <w:lang w:val="en-US"/>
        </w:rPr>
      </w:pPr>
      <w:r w:rsidRPr="00865348">
        <w:rPr>
          <w:rFonts w:ascii="Arial" w:hAnsi="Arial" w:cs="Arial"/>
          <w:b/>
          <w:bCs/>
          <w:sz w:val="18"/>
          <w:szCs w:val="18"/>
          <w:lang w:val="en-US"/>
        </w:rPr>
        <w:t xml:space="preserve">Fig. 1. </w:t>
      </w:r>
      <w:r w:rsidRPr="00865348">
        <w:rPr>
          <w:rFonts w:ascii="Arial" w:hAnsi="Arial" w:cs="Arial"/>
          <w:sz w:val="18"/>
          <w:szCs w:val="18"/>
          <w:lang w:val="en-US"/>
        </w:rPr>
        <w:t>Distribution of definitions by category</w:t>
      </w:r>
    </w:p>
    <w:p w14:paraId="26315F96"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lastRenderedPageBreak/>
        <w:t>Benakatti, V., Nayakar, R., Anandhalli, M. (2021).</w:t>
      </w:r>
      <w:r w:rsidRPr="00865348">
        <w:rPr>
          <w:rFonts w:cs="Arial"/>
          <w:szCs w:val="20"/>
          <w:lang w:val="en-US"/>
        </w:rPr>
        <w:t xml:space="preserve"> Machine Learning for Identification of Dental Implant Systems Based on Shape – A Descriptive Study. The Journal of Indian Prosthodontic Society, Vol. 21, No. 4, pp. 405. doi: 10.4103/jips.jips_324_21.</w:t>
      </w:r>
    </w:p>
    <w:p w14:paraId="4F2CBA42"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Bernauer, S.A., Wieland, P., Zitzmann, N.U., Joda, T. (2025).</w:t>
      </w:r>
      <w:r w:rsidRPr="00865348">
        <w:rPr>
          <w:rFonts w:cs="Arial"/>
          <w:szCs w:val="20"/>
          <w:lang w:val="en-US"/>
        </w:rPr>
        <w:t xml:space="preserve"> Feasibility Testing of the Automatic Design of Three-Unit Implant Fixed Dental Prostheses with Different Dental CAD Software: A Pre-Clinical Pilot Trial. Journal of Clinical Medicine, Vol. 14, No. 1, pp. 233. doi: 10.3390/jcm14010233.</w:t>
      </w:r>
    </w:p>
    <w:p w14:paraId="01F25BBC" w14:textId="33B9C481"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Bonfanti-Gris, M., Herrera, A., Paraíso-Medina, S., Alonso-Calvo, R., Martínez-Rus, F., Pradíes, G. (2024).</w:t>
      </w:r>
      <w:r w:rsidRPr="00865348">
        <w:rPr>
          <w:rFonts w:cs="Arial"/>
          <w:szCs w:val="20"/>
          <w:lang w:val="en-US"/>
        </w:rPr>
        <w:t xml:space="preserve"> Performance Evaluation of Three Versions of a Convolutional Neural Network for Object Detection and Segmentation Using a Multiclass and Reduced Panoramic Radiograph Dataset. Journal of Dentistry, Vol. 144, pp. 104891. doi: 10.1016/</w:t>
      </w:r>
      <w:r w:rsidR="00A26FC7" w:rsidRPr="00865348">
        <w:rPr>
          <w:rFonts w:cs="Arial"/>
          <w:szCs w:val="20"/>
          <w:lang w:val="en-US"/>
        </w:rPr>
        <w:t xml:space="preserve"> </w:t>
      </w:r>
      <w:r w:rsidRPr="00865348">
        <w:rPr>
          <w:rFonts w:cs="Arial"/>
          <w:szCs w:val="20"/>
          <w:lang w:val="en-US"/>
        </w:rPr>
        <w:t>j.jdent.2024.104891.</w:t>
      </w:r>
    </w:p>
    <w:p w14:paraId="49B5E209"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Chang, H.C., Yu, L.W., Liu, B.Y., Chang, P.C. (2024).</w:t>
      </w:r>
      <w:r w:rsidRPr="00865348">
        <w:rPr>
          <w:rFonts w:cs="Arial"/>
          <w:szCs w:val="20"/>
          <w:lang w:val="en-US"/>
        </w:rPr>
        <w:t xml:space="preserve"> Classification of the Implant-Ridge Relationship Utilizing the MobileNet Architecture. Journal of Dental Sciences, Vol. 19, No. 1, pp. 411–418. doi: 10.1016/j.jds.2023.08.002.</w:t>
      </w:r>
    </w:p>
    <w:p w14:paraId="61AD4996"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Chen, Y.C., Wang, K.H., Lin, C.L. (2024).</w:t>
      </w:r>
      <w:r w:rsidRPr="00865348">
        <w:rPr>
          <w:rFonts w:cs="Arial"/>
          <w:szCs w:val="20"/>
          <w:lang w:val="en-US"/>
        </w:rPr>
        <w:t xml:space="preserve"> Personalized Prosthesis Design in All-on-4 Treatment Through Deep Learning-Accelerated Structural Optimization. Journal of Dental Sciences, Vol. 19, No. 4, pp. 2140–2149. doi: 10.1016/j.jds.2024.03.017.</w:t>
      </w:r>
    </w:p>
    <w:p w14:paraId="4FECF9ED"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Degidi, M., Daprile, G., Battelli, F., Caselli, E., Cisternino, L., Greco, A., Palumbo, D., Quasso, F., Rossi, F., Tavelli, C., Zaccheroni, Z. (2025).</w:t>
      </w:r>
      <w:r w:rsidRPr="00865348">
        <w:rPr>
          <w:rFonts w:cs="Arial"/>
          <w:szCs w:val="20"/>
          <w:lang w:val="en-US"/>
        </w:rPr>
        <w:t xml:space="preserve"> The Use of an Artificial Intelligence-Driven Novel Tool for the Evaluation of Dental Implants Primary Stability and Immediate Loading Feasibility: A Multicenter Retrospective Study. Journal of Clinical Medicine, Vol. 14, No. 6, pp. 2011. doi: 10.3390/jcm14062011.</w:t>
      </w:r>
    </w:p>
    <w:p w14:paraId="513CCB4B"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Elgarba, B.M., Fontenele, R.C., Du, X., Mureșanu, S., Tarce, M., Meeus, J., Jacobs, R. (2025).</w:t>
      </w:r>
      <w:r w:rsidRPr="00865348">
        <w:rPr>
          <w:rFonts w:cs="Arial"/>
          <w:szCs w:val="20"/>
          <w:lang w:val="en-US"/>
        </w:rPr>
        <w:t xml:space="preserve"> Artificial Intelligence Versus Human Intelligence in Presurgical Implant Planning: A </w:t>
      </w:r>
      <w:r w:rsidRPr="00865348">
        <w:rPr>
          <w:rFonts w:cs="Arial"/>
          <w:szCs w:val="20"/>
          <w:lang w:val="en-US"/>
        </w:rPr>
        <w:t>Preclinical Validation. Clinical Oral Implants Research, pp. 1–11. doi: 10.1111/clr.14429.</w:t>
      </w:r>
    </w:p>
    <w:p w14:paraId="244FE00D"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Elgarba, B.M., Van Aelst, S., Swaity, A., Morgan, N., Shujaat, S., Jacobs, R. (2023).</w:t>
      </w:r>
      <w:r w:rsidRPr="00865348">
        <w:rPr>
          <w:rFonts w:cs="Arial"/>
          <w:szCs w:val="20"/>
          <w:lang w:val="en-US"/>
        </w:rPr>
        <w:t xml:space="preserve"> Deep Learning-Based Segmentation of Dental Implants on Cone-Beam Computed Tomography Images: A Validation Study. Journal of Dentistry, Vol. 137, pp. 104639. doi: 10.1016/j.jdent.2023.104639.</w:t>
      </w:r>
    </w:p>
    <w:p w14:paraId="27532A77"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Fontenele, R.C., Gerhardt, M. do N., Picoli, F.F., Van Gerven, A., Nomidis, S., Willems, H., Freitas, D.Q., Jacobs, R. (2023).</w:t>
      </w:r>
      <w:r w:rsidRPr="00865348">
        <w:rPr>
          <w:rFonts w:cs="Arial"/>
          <w:szCs w:val="20"/>
          <w:lang w:val="en-US"/>
        </w:rPr>
        <w:t xml:space="preserve"> Convolutional Neural Network-Based Automated Maxillary Alveolar Bone Segmentation on Cone-Beam Computed Tomography Images. Clinical Oral Implants Research, Vol. 34, No. 6, pp. 565–574. doi: 10.1111/clr.14063.</w:t>
      </w:r>
    </w:p>
    <w:p w14:paraId="3C90E59B"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Grigoryan, K. (2023).</w:t>
      </w:r>
      <w:r w:rsidRPr="00865348">
        <w:rPr>
          <w:rFonts w:cs="Arial"/>
          <w:szCs w:val="20"/>
          <w:lang w:val="en-US"/>
        </w:rPr>
        <w:t xml:space="preserve"> Accuracy of a Robotic Dental Implant Navigation System in Dental Implant Practice. Bulletin of Stomatology and Maxillofacial Surgery, Vol. 19, No. 4, pp. 72–82. doi: 10.58240/1829006X-2023.19.4-72.</w:t>
      </w:r>
    </w:p>
    <w:p w14:paraId="1DC54500"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Grymak, A., Tieh, M.T., Yang, A.H.X., Choi, J.J.E. (2023).</w:t>
      </w:r>
      <w:r w:rsidRPr="00865348">
        <w:rPr>
          <w:rFonts w:cs="Arial"/>
          <w:szCs w:val="20"/>
          <w:lang w:val="en-US"/>
        </w:rPr>
        <w:t xml:space="preserve"> Development of Predictive Algorithms for the Wear Resistance of Denture Teeth Materials. Journal of the Mechanical Behavior of Biomedical Materials, Vol. 144, pp. 105984. doi: 10.1016/j.jmbbm.2023.105984.</w:t>
      </w:r>
    </w:p>
    <w:p w14:paraId="33F4D4BC"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Gul, J.Z., Fatima, N., Mohy Ud Din, Z., Khan, M., Kim, W.Y., Rehman, M.M. (2024).</w:t>
      </w:r>
      <w:r w:rsidRPr="00865348">
        <w:rPr>
          <w:rFonts w:cs="Arial"/>
          <w:szCs w:val="20"/>
          <w:lang w:val="en-US"/>
        </w:rPr>
        <w:t xml:space="preserve"> Advanced Sensing System for Sleep Bruxism Across Multiple Postures via EMG and Machine Learning. Sensors, Vol. 24, No. 16, pp. 5426. doi: 10.3390/s24165426.</w:t>
      </w:r>
    </w:p>
    <w:p w14:paraId="529211ED"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Guo, J., Tsai, P.-W., Xue, X., Wu, D., Van, Q.T., Kaluarachchi, C.N., Dang, H.T., Chintha, N. (2022).</w:t>
      </w:r>
      <w:r w:rsidRPr="00865348">
        <w:rPr>
          <w:rFonts w:cs="Arial"/>
          <w:szCs w:val="20"/>
          <w:lang w:val="en-US"/>
        </w:rPr>
        <w:t xml:space="preserve"> TVGG Dental Implant Identification System. Frontiers in Pharmacology, Vol. 13, pp. 1–8. doi: 10.3389/fphar.2022.948283.</w:t>
      </w:r>
    </w:p>
    <w:p w14:paraId="48C6A4F0"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Huang, X., Chen, X., Zhong, X., Tian, T. (2023).</w:t>
      </w:r>
      <w:r w:rsidRPr="00865348">
        <w:rPr>
          <w:rFonts w:cs="Arial"/>
          <w:szCs w:val="20"/>
          <w:lang w:val="en-US"/>
        </w:rPr>
        <w:t xml:space="preserve"> The CNN Model Aided the Study of the Clinical Value Hidden in the Implant Images. Journal of Applied Clinical Medical Physics, Vol. 24, No. 10, pp. 1–8. doi: 10.1002/acm2.14141.</w:t>
      </w:r>
    </w:p>
    <w:p w14:paraId="07B25DFD"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lastRenderedPageBreak/>
        <w:t>Jang, W.S., Kim, S., Yun, P.S., Jang, H.S., Seong, Y.W., Yang, H.S., Chang, J.-S. (2022).</w:t>
      </w:r>
      <w:r w:rsidRPr="00865348">
        <w:rPr>
          <w:rFonts w:cs="Arial"/>
          <w:szCs w:val="20"/>
          <w:lang w:val="en-US"/>
        </w:rPr>
        <w:t xml:space="preserve"> Accurate Detection for Dental Implant and Peri-Implant Tissue by Transfer Learning of Faster R-CNN: A Diagnostic Accuracy Study. BMC Oral Health, Vol. 22, No. 1, pp. 591. doi: 10.1186/s12903-022-02539-x.</w:t>
      </w:r>
    </w:p>
    <w:p w14:paraId="60CC5B5F"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Kibcak, E., Buhara, O., Temelci, A., Akkaya, N., Ünsal, G., Minervini, G. (2025).</w:t>
      </w:r>
      <w:r w:rsidRPr="00865348">
        <w:rPr>
          <w:rFonts w:cs="Arial"/>
          <w:szCs w:val="20"/>
          <w:lang w:val="en-US"/>
        </w:rPr>
        <w:t xml:space="preserve"> Deep Learning-Driven Segmentation of Dental Implants and Peri-Implantitis Detection in Orthopantomographs: A Novel Diagnostic Tool. Journal of Evidence-Based Dental Practice, Vol. 25, No. 1, pp. 102058. doi: 10.1016/j.jebdp.2024.102058.</w:t>
      </w:r>
    </w:p>
    <w:p w14:paraId="1ADA28A6"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Kim, H.-S., Ha, E.-G., Kim, Y.H., Jeon, K.J., Lee, C., Han, S.-S. (2022).</w:t>
      </w:r>
      <w:r w:rsidRPr="00865348">
        <w:rPr>
          <w:rFonts w:cs="Arial"/>
          <w:szCs w:val="20"/>
          <w:lang w:val="en-US"/>
        </w:rPr>
        <w:t xml:space="preserve"> Transfer Learning in a Deep Convolutional Neural Network for Implant Fixture Classification: A Pilot Study. Imaging Science in Dentistry, Vol. 52, No. 2, pp. 219. doi: 10.5624/isd.20210287.</w:t>
      </w:r>
    </w:p>
    <w:p w14:paraId="3E5639AD"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Kohlakala, A., Coetzer, J., Bertels, J., Vandermeulen, D. (2022).</w:t>
      </w:r>
      <w:r w:rsidRPr="00865348">
        <w:rPr>
          <w:rFonts w:cs="Arial"/>
          <w:szCs w:val="20"/>
          <w:lang w:val="en-US"/>
        </w:rPr>
        <w:t xml:space="preserve"> Deep Learning-Based Dental Implant Recognition Using Synthetic X-Ray Images. Medical &amp; Biological Engineering &amp; Computing, Vol. 60, No. 10, pp. 2951–2968. doi: 10.1007/s11517-022-02642-9.</w:t>
      </w:r>
    </w:p>
    <w:p w14:paraId="0CEF85BB"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Kong, H.J. (2023).</w:t>
      </w:r>
      <w:r w:rsidRPr="00865348">
        <w:rPr>
          <w:rFonts w:cs="Arial"/>
          <w:szCs w:val="20"/>
          <w:lang w:val="en-US"/>
        </w:rPr>
        <w:t xml:space="preserve"> Classification of Dental Implant Systems Using Cloud-Based Deep Learning Algorithm: An Experimental Study. Journal of Yeungnam Medical Science, Vol. 40, No. Suppl, pp. S29–S36. doi: 10.12701/jyms.2023.00465.</w:t>
      </w:r>
    </w:p>
    <w:p w14:paraId="5BEA0F47"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Kung, P.-C., Hsu, C.-W., Yang, A.-C., Chen, N.-Y., Tsou, N.-T. (2023).</w:t>
      </w:r>
      <w:r w:rsidRPr="00865348">
        <w:rPr>
          <w:rFonts w:cs="Arial"/>
          <w:szCs w:val="20"/>
          <w:lang w:val="en-US"/>
        </w:rPr>
        <w:t xml:space="preserve"> Prediction of Bone Healing Around Dental Implants in Various Boundary Conditions by Deep Learning Network. International Journal of Molecular Sciences, Vol. 24, No. 3, pp. 1948. doi: 10.3390/ijms24031948.</w:t>
      </w:r>
    </w:p>
    <w:p w14:paraId="3D590769"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Lashaki, R.A., Raeisi, Z., Razavi, N., Goodarzi, M., Najafzadeh, H. (2025).</w:t>
      </w:r>
      <w:r w:rsidRPr="00865348">
        <w:rPr>
          <w:rFonts w:cs="Arial"/>
          <w:szCs w:val="20"/>
          <w:lang w:val="en-US"/>
        </w:rPr>
        <w:t xml:space="preserve"> Optimized Classification of Dental Implants Using Convolutional Neural Networks and Pre-Trained Models with Preprocessed Data. BMC Oral Health, Vol. 25, No. 1, pp. 535. doi: 10.1186/s12903-025-05704-0.</w:t>
      </w:r>
    </w:p>
    <w:p w14:paraId="1B7E2136"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Lee, D.-W., Kim, S.-Y., Jeong, S.-N., Lee, J.-H. (2021).</w:t>
      </w:r>
      <w:r w:rsidRPr="00865348">
        <w:rPr>
          <w:rFonts w:cs="Arial"/>
          <w:szCs w:val="20"/>
          <w:lang w:val="en-US"/>
        </w:rPr>
        <w:t xml:space="preserve"> Artificial Intelligence in Fractured Dental Implant Detection and Classification: Evaluation Using Dataset from Two Dental Hospitals. Diagnostics, Vol. 11, No. 2, pp. 233. doi: 10.3390/diagnostics11020233.</w:t>
      </w:r>
    </w:p>
    <w:p w14:paraId="50CCD4D4"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Lee, J.H., Kim, Y.T., Lee, J.B. (2024).</w:t>
      </w:r>
      <w:r w:rsidRPr="00865348">
        <w:rPr>
          <w:rFonts w:cs="Arial"/>
          <w:szCs w:val="20"/>
          <w:lang w:val="en-US"/>
        </w:rPr>
        <w:t xml:space="preserve"> Identification of Dental Implant Systems from Low-Quality and Distorted Dental Radiographs Using AI Trained on a Large Multi-Center Dataset. Scientific Reports, Vol. 14, No. 1, pp. 1–8. doi: 10.1038/s41598-024-63422-z.</w:t>
      </w:r>
    </w:p>
    <w:p w14:paraId="5D0DBC67"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Lee, J.-H., Kim, Y.-T., Lee, J.-B., Jeong, S.-N. (2020).</w:t>
      </w:r>
      <w:r w:rsidRPr="00865348">
        <w:rPr>
          <w:rFonts w:cs="Arial"/>
          <w:szCs w:val="20"/>
          <w:lang w:val="en-US"/>
        </w:rPr>
        <w:t xml:space="preserve"> Performance Comparison Between Automated Deep Learning and Dental Professionals in Classification of Dental Implant Systems from Dental Imaging: A Multi-Center Study. Diagnostics, Vol. 10, No. 11, pp. 910. doi: 10.3390/diagnostics10110910.</w:t>
      </w:r>
    </w:p>
    <w:p w14:paraId="7301B121"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Lerner, H., Mouhyi, J., Admakin, O., Mangano, F. (2020).</w:t>
      </w:r>
      <w:r w:rsidRPr="00865348">
        <w:rPr>
          <w:rFonts w:cs="Arial"/>
          <w:szCs w:val="20"/>
          <w:lang w:val="en-US"/>
        </w:rPr>
        <w:t xml:space="preserve"> Artificial Intelligence in Fixed Implant Prosthodontics: Retrospective Study of 106 Implant-Supported Monolithic Zirconia Crowns Inserted in the Posterior Jaws of 90 Patients. BMC Oral Health, Vol. 20, No. 1, pp. 80. doi: 10.1186/s12903-020-1062-4.</w:t>
      </w:r>
    </w:p>
    <w:p w14:paraId="22F5268B"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Lubbad, M.A.H., Kurtulus, I.L., Karaboga, D., Kilic, K., Basturk, A., Akay, B., Nalbantoglu, O.U., Yilmaz, O.M.D., Ayata, M., Yilmaz, S., Pacal, I. (2024).</w:t>
      </w:r>
      <w:r w:rsidRPr="00865348">
        <w:rPr>
          <w:rFonts w:cs="Arial"/>
          <w:szCs w:val="20"/>
          <w:lang w:val="en-US"/>
        </w:rPr>
        <w:t xml:space="preserve"> Comparative Analysis of Deep Learning-Based Approaches for Classifying Dental Implants Decision Support System. Journal of Imaging Informatics in Medicine, Vol. 37, No. 5, pp. 2559–2580. doi: 10.1007/s10278-024-01086-x.</w:t>
      </w:r>
    </w:p>
    <w:p w14:paraId="31D4572C"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Lyakhov, P.A., Dolgalev, A.A., Lyakhova, U.A., Muraev, A.A., Zolotayev, K.E., Semerikov, D.Y. (2022).</w:t>
      </w:r>
      <w:r w:rsidRPr="00865348">
        <w:rPr>
          <w:rFonts w:cs="Arial"/>
          <w:szCs w:val="20"/>
          <w:lang w:val="en-US"/>
        </w:rPr>
        <w:t xml:space="preserve"> Neural Network System for Analyzing Statistical Factors of Patients for Predicting the Survival of Dental Implants. Frontiers in Neuroinformatics, Vol. 16, pp. 1–15. doi: 10.3389/fninf.2022.1067040.</w:t>
      </w:r>
    </w:p>
    <w:p w14:paraId="3A21010F"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Mahrous, A., Botsko, D.L., Elgreatly, A., Tsujimoto, A., Qian, F., Schneider, G.B. (2023).</w:t>
      </w:r>
      <w:r w:rsidRPr="00865348">
        <w:rPr>
          <w:rFonts w:cs="Arial"/>
          <w:szCs w:val="20"/>
          <w:lang w:val="en-US"/>
        </w:rPr>
        <w:t xml:space="preserve"> Use of Artificial Intelligence and Game-Based Learning in Removable Partial Denture Design: Comparative Study. Journal of Dental </w:t>
      </w:r>
      <w:r w:rsidRPr="00865348">
        <w:rPr>
          <w:rFonts w:cs="Arial"/>
          <w:szCs w:val="20"/>
          <w:lang w:val="en-US"/>
        </w:rPr>
        <w:lastRenderedPageBreak/>
        <w:t>Education, Vol. 87, No. 8, pp. 1188–1199. doi: 10.1002/jdd.13225.</w:t>
      </w:r>
    </w:p>
    <w:p w14:paraId="1F3280A1"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Moufti, M.A., Trabulsi, N., Ghousheh, M., Fattal, T., Ashira, A., Danishvar, S. (2023).</w:t>
      </w:r>
      <w:r w:rsidRPr="00865348">
        <w:rPr>
          <w:rFonts w:cs="Arial"/>
          <w:szCs w:val="20"/>
          <w:lang w:val="en-US"/>
        </w:rPr>
        <w:t xml:space="preserve"> Developing an Artificial Intelligence Solution to Autosegment the Edentulous Mandibular Bone for Implant Planning. European Journal of Dentistry, Vol. 17, No. 4, pp. 1330–1337. doi: 10.1055/s-0043-1764425.</w:t>
      </w:r>
    </w:p>
    <w:p w14:paraId="6F7D74B5"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Muramatsu, M., Muramatsu, M., Takahashi, N., Hagiwara, A., Hagiwara, J., Takamatsu, Y., Morooka, R., Ochi, M., Kaitani, T. (2022).</w:t>
      </w:r>
      <w:r w:rsidRPr="00865348">
        <w:rPr>
          <w:rFonts w:cs="Arial"/>
          <w:szCs w:val="20"/>
          <w:lang w:val="en-US"/>
        </w:rPr>
        <w:t xml:space="preserve"> Image Diagnosis Models for the Oral Assessment of Older People Using Convolutional Neural Networks: Retrospective Observational Study. Journal of Clinical Nursing, Vol. 31, No. 23–24, pp. 3550–3559. doi: 10.1111/jocn.16182.</w:t>
      </w:r>
    </w:p>
    <w:p w14:paraId="3AF323E3"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Nie, Q., Li, C., Yang, J., Yao, Y., Sun, H., Jiang, T., Grzegorzek, M., Chen, A., Chen, H., Hu, W., Li, R., Zhang, J., Wang, D. (2023).</w:t>
      </w:r>
      <w:r w:rsidRPr="00865348">
        <w:rPr>
          <w:rFonts w:cs="Arial"/>
          <w:szCs w:val="20"/>
          <w:lang w:val="en-US"/>
        </w:rPr>
        <w:t xml:space="preserve"> OII-DS: Benchmark Oral Implant Image Dataset for Object Detection and Image Classification Evaluation. Computers in Biology and Medicine, Vol. 167, pp. 107620. doi: 10.1016/j.compbiomed.2023.107620.</w:t>
      </w:r>
    </w:p>
    <w:p w14:paraId="1CB4971B"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Oh, S., Kim, Y.J., Kim, J., Jung, J.H., Lim, H.J., Kim, B.C., Kim, K.G. (2023).</w:t>
      </w:r>
      <w:r w:rsidRPr="00865348">
        <w:rPr>
          <w:rFonts w:cs="Arial"/>
          <w:szCs w:val="20"/>
          <w:lang w:val="en-US"/>
        </w:rPr>
        <w:t xml:space="preserve"> Deep Learning-Based Prediction of Osseointegration for Dental Implant Using Plain Radiography. BMC Oral Health, Vol. 23, No. 1, pp. 208. doi: 10.1186/s12903-023-02921-3.</w:t>
      </w:r>
    </w:p>
    <w:p w14:paraId="57159FE7"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Oliveira, M.L., Schaub, S., Dagassan-Berndt, D., Bieder, F., Cattin, P.C., Bornstein, M.M. (2025).</w:t>
      </w:r>
      <w:r w:rsidRPr="00865348">
        <w:rPr>
          <w:rFonts w:cs="Arial"/>
          <w:szCs w:val="20"/>
          <w:lang w:val="en-US"/>
        </w:rPr>
        <w:t xml:space="preserve"> Development and Evaluation of a Deep Learning Model to Reduce Exomass-Related Metal Artefacts in Cone-Beam CT: An Ex Vivo Study Using Porcine Mandibles. Dentomaxillofacial Radiology, Vol. 54, No. 2, pp. 109–117. doi: 10.1093/dmfr/twae062.</w:t>
      </w:r>
    </w:p>
    <w:p w14:paraId="73A44A7D"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Park, J., Lee, J., Moon, S., Lee, K. (2022).</w:t>
      </w:r>
      <w:r w:rsidRPr="00865348">
        <w:rPr>
          <w:rFonts w:cs="Arial"/>
          <w:szCs w:val="20"/>
          <w:lang w:val="en-US"/>
        </w:rPr>
        <w:t xml:space="preserve"> Deep Learning Based Detection of Missing Tooth Regions for Dental Implant Planning in Panoramic Radiographic Images. Applied Sciences, Vol. 12, No. 3, pp. 1595. doi: 10.3390/app12031595.</w:t>
      </w:r>
    </w:p>
    <w:p w14:paraId="00CA9AFF"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Park, W., Huh, J.-K., Lee, J.-H. (2023).</w:t>
      </w:r>
      <w:r w:rsidRPr="00865348">
        <w:rPr>
          <w:rFonts w:cs="Arial"/>
          <w:szCs w:val="20"/>
          <w:lang w:val="en-US"/>
        </w:rPr>
        <w:t xml:space="preserve"> Automated Deep Learning for Classification of Dental Implant Radiographs Using a Large Multi-Center Dataset. Scientific Reports, Vol. 13, No. 1, pp. 4862. doi: 10.1038/s41598-023-32118-1.</w:t>
      </w:r>
    </w:p>
    <w:p w14:paraId="77A8C63B"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Rakic, M., Canullo, L., Radovanovic, S., Tatic, Z., Radunovic, M., Souedain, A., Weiss, P., Struillou, X., Vojvodic, D. (2024).</w:t>
      </w:r>
      <w:r w:rsidRPr="00865348">
        <w:rPr>
          <w:rFonts w:cs="Arial"/>
          <w:szCs w:val="20"/>
          <w:lang w:val="en-US"/>
        </w:rPr>
        <w:t xml:space="preserve"> Diagnostic Value of VEGF in Peri-Implantitis and Its Correlation with Titanium Particles: Controlled Clinical Study. Dental Materials, Vol. 40, No. 1, pp. 28–36. doi: 10.1016/j.dental.2023.10.003.</w:t>
      </w:r>
    </w:p>
    <w:p w14:paraId="20C9BBF9"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Riberti, N., Furlani, M., D’Amico, E., Comuzzi, L., Piattelli, A., Iezzi, G., Giuliani, A. (2023).</w:t>
      </w:r>
      <w:r w:rsidRPr="00865348">
        <w:rPr>
          <w:rFonts w:cs="Arial"/>
          <w:szCs w:val="20"/>
          <w:lang w:val="en-US"/>
        </w:rPr>
        <w:t xml:space="preserve"> Deep Learning for Microstructural Characterization of Synchrotron Radiation-Based Collagen Bundle Imaging in Peri-Implant Soft Tissues. Applied Sciences, Vol. 13, No. 7, pp. 4423. doi: 10.3390/app13074423.</w:t>
      </w:r>
    </w:p>
    <w:p w14:paraId="763D0C1B"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Roongruangsilp, P., Khongkhunthian, P. (2021).</w:t>
      </w:r>
      <w:r w:rsidRPr="00865348">
        <w:rPr>
          <w:rFonts w:cs="Arial"/>
          <w:szCs w:val="20"/>
          <w:lang w:val="en-US"/>
        </w:rPr>
        <w:t xml:space="preserve"> Learning Curve of Artificial Intelligence for Dental Implant Treatment Planning: Descriptive Study. Applied Sciences, Vol. 11, No. 21, pp. 10159. doi: 10.3390/app112110159.</w:t>
      </w:r>
    </w:p>
    <w:p w14:paraId="1F06610B"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Sabzekar, M., Namakin, M., Babaki, H.A.S., Deldari, A., Babaiyan, V. (2021).</w:t>
      </w:r>
      <w:r w:rsidRPr="00865348">
        <w:rPr>
          <w:rFonts w:cs="Arial"/>
          <w:szCs w:val="20"/>
          <w:lang w:val="en-US"/>
        </w:rPr>
        <w:t xml:space="preserve"> Dental Implants Success Prediction by Classifier Ensemble on Imbalanced Data. Computer Methods and Programs in Biomedicine Update, Vol. 1, pp. 100021. doi: 10.1016/j.cmpbup.2021.100021.</w:t>
      </w:r>
    </w:p>
    <w:p w14:paraId="52C5B8F0"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Sakai, T., Li, H., Shimada, T., Kita, S., Iida, M., Lee, C., Nakano, T., Yamaguchi, S., Imazato, S. (2023).</w:t>
      </w:r>
      <w:r w:rsidRPr="00865348">
        <w:rPr>
          <w:rFonts w:cs="Arial"/>
          <w:szCs w:val="20"/>
          <w:lang w:val="en-US"/>
        </w:rPr>
        <w:t xml:space="preserve"> Development of Artificial Intelligence Model for Supporting Implant Drilling Protocol Decision Making. Journal of Prosthodontic Research, Vol. 67, No. 3. doi: 10.2186/jpr.JPR_D_22_00053.</w:t>
      </w:r>
    </w:p>
    <w:p w14:paraId="0654B625"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Sammour, S.R., Naito, H., Kimoto, T., Sasaki, K., Ogawa, T. (2024).</w:t>
      </w:r>
      <w:r w:rsidRPr="00865348">
        <w:rPr>
          <w:rFonts w:cs="Arial"/>
          <w:szCs w:val="20"/>
          <w:lang w:val="en-US"/>
        </w:rPr>
        <w:t xml:space="preserve"> Anomaly Detection of Retention Loss in Fixed Partial Dentures Using Resonance Frequency Analysis and Machine Learning: An In Vitro Study. Journal of Prosthodontic Research, Vol. 68, No. 4. doi: 10.2186/jpr.JPR_D_23_00154.</w:t>
      </w:r>
    </w:p>
    <w:p w14:paraId="7ADC4C94"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lastRenderedPageBreak/>
        <w:t>Sukegawa, S., Yoshii, K., Hara, T., Matsuyama, T., Yamashita, K., Nakano, K., Takabatake, K., Kawai, H., Nagatsuka, H., Furuki, Y. (2021).</w:t>
      </w:r>
      <w:r w:rsidRPr="00865348">
        <w:rPr>
          <w:rFonts w:cs="Arial"/>
          <w:szCs w:val="20"/>
          <w:lang w:val="en-US"/>
        </w:rPr>
        <w:t xml:space="preserve"> Multi-Task Deep Learning Model for Classification of Dental Implant Brand and Treatment Stage Using Dental Panoramic Radiograph Images. Biomolecules, Vol. 11, No. 6, pp. 815. doi: 10.3390/biom11060815.</w:t>
      </w:r>
    </w:p>
    <w:p w14:paraId="7072D13C" w14:textId="78B466D2"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Sukegawa, S., Yoshii, K., Hara, T., Tanaka, F., Yamashita, K., Kagaya, T., Nakano, K., Takabatake, K., Kawai, H., Nagatsuka, H., Furuki, Y. (2022).</w:t>
      </w:r>
      <w:r w:rsidRPr="00865348">
        <w:rPr>
          <w:rFonts w:cs="Arial"/>
          <w:szCs w:val="20"/>
          <w:lang w:val="en-US"/>
        </w:rPr>
        <w:t xml:space="preserve"> Is Attention Branch Network Effective in Classifying Dental Implants from Panoramic Radiograph Images by Deep Learning? PLOS ONE, Vol. 17, No. 7, pp. e0269016. doi: 10.1371/journal.</w:t>
      </w:r>
      <w:r w:rsidR="00A26FC7" w:rsidRPr="00865348">
        <w:rPr>
          <w:rFonts w:cs="Arial"/>
          <w:szCs w:val="20"/>
          <w:lang w:val="en-US"/>
        </w:rPr>
        <w:t xml:space="preserve"> </w:t>
      </w:r>
      <w:r w:rsidRPr="00865348">
        <w:rPr>
          <w:rFonts w:cs="Arial"/>
          <w:szCs w:val="20"/>
          <w:lang w:val="en-US"/>
        </w:rPr>
        <w:t>pone.0269016.</w:t>
      </w:r>
    </w:p>
    <w:p w14:paraId="7FD1D438" w14:textId="3BD97DF3"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Sun, Y. (2024).</w:t>
      </w:r>
      <w:r w:rsidRPr="00865348">
        <w:rPr>
          <w:rFonts w:cs="Arial"/>
          <w:szCs w:val="20"/>
          <w:lang w:val="en-US"/>
        </w:rPr>
        <w:t xml:space="preserve"> Prosthesis Repair of Oral Implants Based on Artificial Intelligence Finite Element Analysis. SLAS Technology, Vol. 29, No. 6, pp. 100226. doi: 10.1016/j.slast.</w:t>
      </w:r>
      <w:r w:rsidR="00A26FC7" w:rsidRPr="00865348">
        <w:rPr>
          <w:rFonts w:cs="Arial"/>
          <w:szCs w:val="20"/>
          <w:lang w:val="en-US"/>
        </w:rPr>
        <w:t xml:space="preserve"> </w:t>
      </w:r>
      <w:r w:rsidRPr="00865348">
        <w:rPr>
          <w:rFonts w:cs="Arial"/>
          <w:szCs w:val="20"/>
          <w:lang w:val="en-US"/>
        </w:rPr>
        <w:t>2024.100226.</w:t>
      </w:r>
    </w:p>
    <w:p w14:paraId="2FC75810" w14:textId="21C1B044"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Takahashi, T., Nozaki, K., Gonda, T., Ikebe, K. (2021).</w:t>
      </w:r>
      <w:r w:rsidRPr="00865348">
        <w:rPr>
          <w:rFonts w:cs="Arial"/>
          <w:szCs w:val="20"/>
          <w:lang w:val="en-US"/>
        </w:rPr>
        <w:t xml:space="preserve"> System for Designing Removable Partial Dentures Using Artificial Intelligence. Part 1. Classification of Partially Edentulous Arches Using Convolutional Neural Network. Journal of Prosthodontic Research, Vol. 65, No. 1, pp. 115–118. doi: 10.2186/jpr.</w:t>
      </w:r>
      <w:r w:rsidR="00A26FC7" w:rsidRPr="00865348">
        <w:rPr>
          <w:rFonts w:cs="Arial"/>
          <w:szCs w:val="20"/>
          <w:lang w:val="en-US"/>
        </w:rPr>
        <w:t xml:space="preserve"> </w:t>
      </w:r>
      <w:r w:rsidRPr="00865348">
        <w:rPr>
          <w:rFonts w:cs="Arial"/>
          <w:szCs w:val="20"/>
          <w:lang w:val="en-US"/>
        </w:rPr>
        <w:t>JPOR_2019_354.</w:t>
      </w:r>
    </w:p>
    <w:p w14:paraId="0D8A3110"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Tran, M.-H., Hoang, N.-D., Kim, J.-T., Le, H.-K., Dang, N.-L., Phan, N.-T.-V., Ho, D.-D., Huynh, T.-C. (2024).</w:t>
      </w:r>
      <w:r w:rsidRPr="00865348">
        <w:rPr>
          <w:rFonts w:cs="Arial"/>
          <w:szCs w:val="20"/>
          <w:lang w:val="en-US"/>
        </w:rPr>
        <w:t xml:space="preserve"> Proof-of-Concept Study of Stability Monitoring of Implant Structure by Deep Learning of Local Vibrational Characteristics. Journal of Sensor and Actuator Networks, Vol. 13, No. 5, pp. 52. doi: 10.3390/jsan13050052.</w:t>
      </w:r>
    </w:p>
    <w:p w14:paraId="0988DEB9"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Balel, Y., Sağtaş, K., Teke, F., Kurt, M.A. (2025).</w:t>
      </w:r>
      <w:r w:rsidRPr="00865348">
        <w:rPr>
          <w:rFonts w:cs="Arial"/>
          <w:szCs w:val="20"/>
          <w:lang w:val="en-US"/>
        </w:rPr>
        <w:t xml:space="preserve"> Artificial Intelligence-Based Detection and Numbering of Dental Implants on Panoramic Radiographs. Clinical Implant Dentistry and Related Research, Vol. 27, No. 1, pp. 1–10. doi: 10.1111/cid.70000.</w:t>
      </w:r>
    </w:p>
    <w:p w14:paraId="62D5239D"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Kwak, Y., Nguyen, V.-H., Hériveaux, Y., Belanger, P., Park, J., Haïat, G. (2021).</w:t>
      </w:r>
      <w:r w:rsidRPr="00865348">
        <w:rPr>
          <w:rFonts w:cs="Arial"/>
          <w:szCs w:val="20"/>
          <w:lang w:val="en-US"/>
        </w:rPr>
        <w:t xml:space="preserve"> Ultrasonic Assessment of Osseointegration Phenomena at the Bone-Implant Interface </w:t>
      </w:r>
      <w:r w:rsidRPr="00865348">
        <w:rPr>
          <w:rFonts w:cs="Arial"/>
          <w:szCs w:val="20"/>
          <w:lang w:val="en-US"/>
        </w:rPr>
        <w:t>Using Convolutional Neural Network. The Journal of the Acoustical Society of America, Vol. 149, No. 6, pp. 4337–4347. doi: 10.1121/10.0005272.</w:t>
      </w:r>
    </w:p>
    <w:p w14:paraId="25C43805"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Benakatti, V., Nayakar, R.P., Anandhalli, M., Sukhasare, R. (2025).</w:t>
      </w:r>
      <w:r w:rsidRPr="00865348">
        <w:rPr>
          <w:rFonts w:cs="Arial"/>
          <w:szCs w:val="20"/>
          <w:lang w:val="en-US"/>
        </w:rPr>
        <w:t xml:space="preserve"> Advanced Deep Learning Techniques for Recognition of Dental Implants. Journal of Oral Biology and Craniofacial Research, Vol. 15, No. 2, pp. 215–220. doi: 10.1016/j.jobcr.2025.01.016.</w:t>
      </w:r>
    </w:p>
    <w:p w14:paraId="73A5E690"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Anbarzadeh, E., Mohammadi, B. (2025).</w:t>
      </w:r>
      <w:r w:rsidRPr="00865348">
        <w:rPr>
          <w:rFonts w:cs="Arial"/>
          <w:szCs w:val="20"/>
          <w:lang w:val="en-US"/>
        </w:rPr>
        <w:t xml:space="preserve"> Developing Artificial Neural Network-Based Tool to Predict Roughness Parameters and Cellular Viability on Surfaces of Dental Implant Fixtures Treated with the SLA+Anodizing Method. Engineering Solid Mechanics, Vol. 13, No. 2, pp. 217–228. doi: 10.5267/j.esm.2024.12.003.</w:t>
      </w:r>
    </w:p>
    <w:p w14:paraId="3E8B1ED8"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Kurt Bayrakdar, S., Orhan, K., Bayrakdar, I.S., Bilgir, E., Ezhov, M., Gusarev, M., Shumilov, E. (2021).</w:t>
      </w:r>
      <w:r w:rsidRPr="00865348">
        <w:rPr>
          <w:rFonts w:cs="Arial"/>
          <w:szCs w:val="20"/>
          <w:lang w:val="en-US"/>
        </w:rPr>
        <w:t xml:space="preserve"> Deep Learning Approach for Dental Implant Planning in Cone-Beam Computed Tomography Images. BMC Medical Imaging, Vol. 21, No. 1, pp. 86. doi: 10.1186/s12880-021-00618-z.</w:t>
      </w:r>
    </w:p>
    <w:p w14:paraId="7A2B1A1C"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Park, J.-H., Moon, H.S., Jung, H.-I., Hwang, J., Choi, Y.-H., Kim, J.-E. (2023).</w:t>
      </w:r>
      <w:r w:rsidRPr="00865348">
        <w:rPr>
          <w:rFonts w:cs="Arial"/>
          <w:szCs w:val="20"/>
          <w:lang w:val="en-US"/>
        </w:rPr>
        <w:t xml:space="preserve"> Deep Learning and Clustering Approaches for Dental Implant Size Classification Based on Periapical Radiographs. Scientific Reports, Vol. 13, No. 1, pp. 16856. doi: 10.1038/s41598-023-42385-7.</w:t>
      </w:r>
    </w:p>
    <w:p w14:paraId="6295959D"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Sukegawa, S., Yoshii, K., Hara, T., Tanaka, F., Taki, Y., Inoue, Y., Yamashita, K., Nakai, F., Nakai, Y., Miyazaki, R., Ishihama, T., Miyake, M. (2025).</w:t>
      </w:r>
      <w:r w:rsidRPr="00865348">
        <w:rPr>
          <w:rFonts w:cs="Arial"/>
          <w:szCs w:val="20"/>
          <w:lang w:val="en-US"/>
        </w:rPr>
        <w:t xml:space="preserve"> Optimizing Dental Implant Identification Using Deep Learning Leveraging Artificial Data. Scientific Reports, Vol. 15, No. 1, pp. 3724. doi: 10.1038/s41598-025-87579-3.</w:t>
      </w:r>
    </w:p>
    <w:p w14:paraId="1F99822D"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Yadalam, P.K., Trivedi, S.S., Krishnamurthi, I., Anegundi, R.V., Mathew, A., Shayeb, M.Al, Narayanan, J.K., Jaber, M.A., Rajkumar, R. (2022).</w:t>
      </w:r>
      <w:r w:rsidRPr="00865348">
        <w:rPr>
          <w:rFonts w:cs="Arial"/>
          <w:szCs w:val="20"/>
          <w:lang w:val="en-US"/>
        </w:rPr>
        <w:t xml:space="preserve"> Machine Learning Predicts Patient Tangible Outcomes After Dental Implant Surgery. IEEE Access, Vol. 10, pp. 131481–131488. doi: 10.1109/ACCESS.2022.3228793.</w:t>
      </w:r>
    </w:p>
    <w:p w14:paraId="5F23BF87"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lastRenderedPageBreak/>
        <w:t>Zirek, T., Öziç, M.Ü., Tassoker, M. (2024).</w:t>
      </w:r>
      <w:r w:rsidRPr="00865348">
        <w:rPr>
          <w:rFonts w:cs="Arial"/>
          <w:szCs w:val="20"/>
          <w:lang w:val="en-US"/>
        </w:rPr>
        <w:t xml:space="preserve"> AI-Driven Localization of All Impacted Teeth and Prediction of Winter Angulation for Third Molars on Panoramic Radiographs: Clinical User Interface Design. Computers in Biology and Medicine, Vol. 178, pp. 108755. doi: 10.1016/j.compbiomed.2024.108755.</w:t>
      </w:r>
    </w:p>
    <w:p w14:paraId="79778D4F"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Zhang, C., Fan, L., Zhang, S., Zhao, J., Gu, Y. (2023).</w:t>
      </w:r>
      <w:r w:rsidRPr="00865348">
        <w:rPr>
          <w:rFonts w:cs="Arial"/>
          <w:szCs w:val="20"/>
          <w:lang w:val="en-US"/>
        </w:rPr>
        <w:t xml:space="preserve"> Deep Learning Based Dental Implant Failure Prediction from Periapical and Panoramic Films. Quantitative Imaging in Medicine and Surgery, Vol. 13, No. 2, pp. 935–945. doi: 10.21037/qims-22-457.</w:t>
      </w:r>
    </w:p>
    <w:p w14:paraId="7A7505C8"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Xiao, Y., Lv, L., Xu, Z., Zhou, L., Lin, Y., Lin, Y., Guo, J., Chen, J., Ou, Y., Lin, L., Wu, D. (2024).</w:t>
      </w:r>
      <w:r w:rsidRPr="00865348">
        <w:rPr>
          <w:rFonts w:cs="Arial"/>
          <w:szCs w:val="20"/>
          <w:lang w:val="en-US"/>
        </w:rPr>
        <w:t xml:space="preserve"> Correlation Between Peri-Implant Bone Mineral Density and Primary Implant Stability Based on Artificial Intelligence Classification. Scientific Reports, Vol. 14, No. 1, pp. 1–11. doi: 10.1038/s41598-024-52930-7.</w:t>
      </w:r>
    </w:p>
    <w:p w14:paraId="766BD40C"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Xiao, Y., Liang, Q., Zhou, L., He, X., Lv, L., Chen, J., Endian, S., Jianbin, G., Wu, D., Lin, L. (2022).</w:t>
      </w:r>
      <w:r w:rsidRPr="00865348">
        <w:rPr>
          <w:rFonts w:cs="Arial"/>
          <w:szCs w:val="20"/>
          <w:lang w:val="en-US"/>
        </w:rPr>
        <w:t xml:space="preserve"> Construction of New Automatic Grading System for Jaw Bone Mineral Density Level Based on Deep Learning Using Cone Beam Computed Tomography. Scientific Reports, Vol. 12, No. 1, pp. 1–7. doi: 10.1038/s41598-022-16074-w.</w:t>
      </w:r>
    </w:p>
    <w:p w14:paraId="21B2BD15" w14:textId="4859AFCA"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Widiasri, M., Arifin, A.Z., Suciati, N., Fatichah, C., Astuti, E.R., Indraswari, R., Putra, R.H., Za’in, C. (2022).</w:t>
      </w:r>
      <w:r w:rsidRPr="00865348">
        <w:rPr>
          <w:rFonts w:cs="Arial"/>
          <w:szCs w:val="20"/>
          <w:lang w:val="en-US"/>
        </w:rPr>
        <w:t xml:space="preserve"> Dental-YOLO: Alveolar Bone and Mandibular Canal Detection on Cone Beam Computed Tomography Images for Dental Implant Planning. IEEE Access, Vol. 10, pp. 101483–101494. doi: 10.1109/ACCESS.2022.</w:t>
      </w:r>
      <w:r w:rsidR="00A26FC7" w:rsidRPr="00865348">
        <w:rPr>
          <w:rFonts w:cs="Arial"/>
          <w:szCs w:val="20"/>
          <w:lang w:val="en-US"/>
        </w:rPr>
        <w:t xml:space="preserve"> </w:t>
      </w:r>
      <w:r w:rsidRPr="00865348">
        <w:rPr>
          <w:rFonts w:cs="Arial"/>
          <w:szCs w:val="20"/>
          <w:lang w:val="en-US"/>
        </w:rPr>
        <w:t>3208350.</w:t>
      </w:r>
    </w:p>
    <w:p w14:paraId="610C97AF"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Welch, M.L., McIntosh, C., Traverso, A., Wee, L., Purdie, T.G., Dekker, A., Haibe-Kains, B., Jaffray, D.A. (2020).</w:t>
      </w:r>
      <w:r w:rsidRPr="00865348">
        <w:rPr>
          <w:rFonts w:cs="Arial"/>
          <w:szCs w:val="20"/>
          <w:lang w:val="en-US"/>
        </w:rPr>
        <w:t xml:space="preserve"> External Validation and Transfer Learning of Convolutional Neural Networks for Computed Tomography Dental Artifact Classification. Physics in Medicine &amp; Biology, Vol. 65, No. 3, pp. 035017. doi: 10.1088/1361-6560/ab63ba.</w:t>
      </w:r>
    </w:p>
    <w:p w14:paraId="3B23F23C"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Welch, M.L., McIntosh, C., Purdie, T.G., Wee, L., Traverso, A., Dekker, A., Haibe-Kains, B., Jaffray, D.A. (2020).</w:t>
      </w:r>
      <w:r w:rsidRPr="00865348">
        <w:rPr>
          <w:rFonts w:cs="Arial"/>
          <w:szCs w:val="20"/>
          <w:lang w:val="en-US"/>
        </w:rPr>
        <w:t xml:space="preserve"> Automatic </w:t>
      </w:r>
      <w:r w:rsidRPr="00865348">
        <w:rPr>
          <w:rFonts w:cs="Arial"/>
          <w:szCs w:val="20"/>
          <w:lang w:val="en-US"/>
        </w:rPr>
        <w:t>Classification of Dental Artifact Status for Efficient Image Veracity Checks: Effects of Image Resolution and Convolutional Neural Network Depth. Physics in Medicine &amp; Biology, Vol. 65, No. 1, pp. 015005. doi: 10.1088/1361-6560/ab5427.</w:t>
      </w:r>
    </w:p>
    <w:p w14:paraId="6D10C395"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Troiano, G., Fanelli, F., Rapani, A., Zotti, M., Lombardi, T., Zhurakivska, K., Stacchi, C. (2023).</w:t>
      </w:r>
      <w:r w:rsidRPr="00865348">
        <w:rPr>
          <w:rFonts w:cs="Arial"/>
          <w:szCs w:val="20"/>
          <w:lang w:val="en-US"/>
        </w:rPr>
        <w:t xml:space="preserve"> Can Radiomic Features Extracted from Intra-Oral Radiographs Predict Physiological Bone Remodelling Around Dental Implants? Hypothesis-Generating Study. Journal of Clinical Periodontology, Vol. 50, No. 7, pp. 932–941. doi: 10.1111/jcpe.13797.</w:t>
      </w:r>
    </w:p>
    <w:p w14:paraId="372C1886"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Kitchenham, B., Brereton, O.P., Budgen, D., Turner, M., Bailey, J., Linkman, S. (2009).</w:t>
      </w:r>
      <w:r w:rsidRPr="00865348">
        <w:rPr>
          <w:rFonts w:cs="Arial"/>
          <w:szCs w:val="20"/>
          <w:lang w:val="en-US"/>
        </w:rPr>
        <w:t xml:space="preserve"> Systematic Literature Reviews in Software Engineering – Systematic Literature Review. Information and Software Technology, Vol. 51, No. 1, pp. 7–15. doi: 10.1016/j.infsof.2008.09.009.</w:t>
      </w:r>
    </w:p>
    <w:p w14:paraId="31B5AE03"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Gamboa-Cruzado, J., Mosqueira-Cerda, T., Torre Camones, A., Quispe Mendoza, R., Navarro Raymundo, A.F., Jiménez García, J., López-Ramírez, B.C. (2025).</w:t>
      </w:r>
      <w:r w:rsidRPr="00865348">
        <w:rPr>
          <w:rFonts w:cs="Arial"/>
          <w:szCs w:val="20"/>
          <w:lang w:val="en-US"/>
        </w:rPr>
        <w:t xml:space="preserve"> Exploring the Influence of Machine Learning in E-Commerce: A Systematic and Bibliometric Review. Computación y Sistemas, Vol. 29, No. 2, pp. 925–953.</w:t>
      </w:r>
    </w:p>
    <w:p w14:paraId="21E1810F"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Abbott, L.P., Saikia, A., Anthonappa, R.P. (2025).</w:t>
      </w:r>
      <w:r w:rsidRPr="00865348">
        <w:rPr>
          <w:rFonts w:cs="Arial"/>
          <w:szCs w:val="20"/>
          <w:lang w:val="en-US"/>
        </w:rPr>
        <w:t xml:space="preserve"> Artificial Intelligence Platforms in Dental Caries Detection: Systematic Review and Meta-Analysis. Journal of Evidence-Based Dental Practice, Vol. 25, No. 1, pp. 102077. doi: 10.1016/j.jebdp.2024.102077.</w:t>
      </w:r>
    </w:p>
    <w:p w14:paraId="6320D95D"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Tyagi, M., Jain, S., Ranjan, M., Hassan, S., Prakash, N., Kumar, D., Kumar, A., Singh, S. (2025).</w:t>
      </w:r>
      <w:r w:rsidRPr="00865348">
        <w:rPr>
          <w:rFonts w:cs="Arial"/>
          <w:szCs w:val="20"/>
          <w:lang w:val="en-US"/>
        </w:rPr>
        <w:t xml:space="preserve"> Application of Artificial Intelligence Tools in Dentistry: Systematic Review on Their Application and Outcomes. Cureus, Vol. 17, No. 5, pp. e85062. doi: 10.7759/cureus.85062.</w:t>
      </w:r>
    </w:p>
    <w:p w14:paraId="7E3FB879"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Emami, M., Shirani, M. (2025).</w:t>
      </w:r>
      <w:r w:rsidRPr="00865348">
        <w:rPr>
          <w:rFonts w:cs="Arial"/>
          <w:szCs w:val="20"/>
          <w:lang w:val="en-US"/>
        </w:rPr>
        <w:t xml:space="preserve"> Application and Performance of Artificial Intelligence in Implant Dentistry: Umbrella Review. Dentistry Review, Vol. 5, No. 3, pp. 100159. doi: 10.1016/j.dentre.2025.100159.</w:t>
      </w:r>
    </w:p>
    <w:p w14:paraId="6D94E52D"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Dashti, M., Londono, J., Ghasemi, S., Tabatabaei, S., Hashemi, S., Baghaei, K., Palma, P.J., Khurshid, Z. (2025).</w:t>
      </w:r>
      <w:r w:rsidRPr="00865348">
        <w:rPr>
          <w:rFonts w:cs="Arial"/>
          <w:szCs w:val="20"/>
          <w:lang w:val="en-US"/>
        </w:rPr>
        <w:t xml:space="preserve"> Evaluation </w:t>
      </w:r>
      <w:r w:rsidRPr="00865348">
        <w:rPr>
          <w:rFonts w:cs="Arial"/>
          <w:szCs w:val="20"/>
          <w:lang w:val="en-US"/>
        </w:rPr>
        <w:lastRenderedPageBreak/>
        <w:t>of Accuracy of Deep Learning and Conventional Neural Network Algorithms in Detection of Dental Implant Type Using Intraoral Radiographic Images: Systematic Review and Meta-Analysis. Journal of Prosthetic Dentistry, Vol. 133, No. 1, pp. 137–146. doi: 10.1016/j.prosdent.2023.11.030.</w:t>
      </w:r>
    </w:p>
    <w:p w14:paraId="0428ECDB"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Alegre-Veliz, R., Gaspar-Ortiz, P., Gamboa-Cruzado, J., Baca, L.R., Pizarro, W.G., Mueras, R.M., Herrera, C.C. (2022).</w:t>
      </w:r>
      <w:r w:rsidRPr="00865348">
        <w:rPr>
          <w:rFonts w:cs="Arial"/>
          <w:szCs w:val="20"/>
          <w:lang w:val="en-US"/>
        </w:rPr>
        <w:t xml:space="preserve"> Machine Learning for Feeling Analysis in Twitter Communications: A Case Study in HEYDRU!, Perú. International Journal of Interactive Mobile Technologies, Vol. 16, No. 24, pp. 126–142. doi: 10.3991/ijim.v16i24.35493.</w:t>
      </w:r>
    </w:p>
    <w:p w14:paraId="31134AA0"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Ibraheem, W.I. (2024).</w:t>
      </w:r>
      <w:r w:rsidRPr="00865348">
        <w:rPr>
          <w:rFonts w:cs="Arial"/>
          <w:szCs w:val="20"/>
          <w:lang w:val="en-US"/>
        </w:rPr>
        <w:t xml:space="preserve"> Accuracy of Artificial Intelligence Models in Dental Implant Fixture Identification and Classification from Radiographs: Systematic Review. Diagnostics, Vol. 14, No. 8. doi: 10.3390/diagnostics14080806.</w:t>
      </w:r>
    </w:p>
    <w:p w14:paraId="4C22B763" w14:textId="1E93E424"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Benakatti, V., Nayakar, R., Anandhalli, M., Lagali-Jirge, V. (2022).</w:t>
      </w:r>
      <w:r w:rsidRPr="00865348">
        <w:rPr>
          <w:rFonts w:cs="Arial"/>
          <w:szCs w:val="20"/>
          <w:lang w:val="en-US"/>
        </w:rPr>
        <w:t xml:space="preserve"> Accuracy of Machine Learning in Identification of Dental Implant Systems in Radiographs: Systematic Review and Meta-Analysis. Journal of Indian Academy of Oral Medicine and Radiology, Vol. 34, No. 3, pp. 354–358. doi: 10.4103/jiaomr.</w:t>
      </w:r>
      <w:r w:rsidR="00A26FC7" w:rsidRPr="00865348">
        <w:rPr>
          <w:rFonts w:cs="Arial"/>
          <w:szCs w:val="20"/>
          <w:lang w:val="en-US"/>
        </w:rPr>
        <w:t xml:space="preserve"> </w:t>
      </w:r>
      <w:r w:rsidRPr="00865348">
        <w:rPr>
          <w:rFonts w:cs="Arial"/>
          <w:szCs w:val="20"/>
          <w:lang w:val="en-US"/>
        </w:rPr>
        <w:t>jiaomr_86_22.</w:t>
      </w:r>
    </w:p>
    <w:p w14:paraId="6AE233F1"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Valdivia, J.R., Gamboa-Cruzado, J., de la Cruz Vélez de Villa, P. (2023).</w:t>
      </w:r>
      <w:r w:rsidRPr="00865348">
        <w:rPr>
          <w:rFonts w:cs="Arial"/>
          <w:szCs w:val="20"/>
          <w:lang w:val="en-US"/>
        </w:rPr>
        <w:t xml:space="preserve"> Systematic Literature Review on Machine Learning and Its Impact on APIs Deployment. Computación y Sistemas, Vol. 27, No. 4, pp. 1107–1124. doi: 10.13053/CyS-27-4-437149.</w:t>
      </w:r>
    </w:p>
    <w:p w14:paraId="02EFA2BC"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Revilla-León, M., Gómez-Polo, M., Vyas, S., Barmak, B.A., Galluci, G.O., Att, W., Krishnamurthy, V.R. (2023).</w:t>
      </w:r>
      <w:r w:rsidRPr="00865348">
        <w:rPr>
          <w:rFonts w:cs="Arial"/>
          <w:szCs w:val="20"/>
          <w:lang w:val="en-US"/>
        </w:rPr>
        <w:t xml:space="preserve"> Artificial Intelligence Applications in Implant Dentistry: Systematic Review. Journal of Prosthetic Dentistry, Vol. 129, No. 2, pp. 293–300. doi: 10.1016/j.prosdent.2021.05.008.</w:t>
      </w:r>
    </w:p>
    <w:p w14:paraId="3E42B547"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Bonfanti-Gris, M., Ruales, E., Salido, M.P., Martínez-Rus, F., Özcan, M., Pradíes, G. (2025).</w:t>
      </w:r>
      <w:r w:rsidRPr="00865348">
        <w:rPr>
          <w:rFonts w:cs="Arial"/>
          <w:szCs w:val="20"/>
          <w:lang w:val="en-US"/>
        </w:rPr>
        <w:t xml:space="preserve"> Artificial Intelligence for Dental Implant Classification and Peri-Implant Pathology Identification in 2D Radiographs: Systematic Review. Journal of Dentistry, Vol. 153. doi: 10.1016/j.jdent.2024.105533.</w:t>
      </w:r>
    </w:p>
    <w:p w14:paraId="20313A5E"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Saghiri, M.A., Freag, P., Fakhrzadeh, A., Saghiri, A.M., Eid, J. (2021).</w:t>
      </w:r>
      <w:r w:rsidRPr="00865348">
        <w:rPr>
          <w:rFonts w:cs="Arial"/>
          <w:szCs w:val="20"/>
          <w:lang w:val="en-US"/>
        </w:rPr>
        <w:t xml:space="preserve"> Current Technology for Identifying Dental Implants: Narrative Review. Bulletin of the National Research Centre, Vol. 45, No. 1. doi: 10.1186/s42269-020-00471-0.</w:t>
      </w:r>
    </w:p>
    <w:p w14:paraId="1B98DCE7"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Chaurasia, A., Namachivayam, A., Koca-Ünsal, R.B., Lee, J.H. (2024).</w:t>
      </w:r>
      <w:r w:rsidRPr="00865348">
        <w:rPr>
          <w:rFonts w:cs="Arial"/>
          <w:szCs w:val="20"/>
          <w:lang w:val="en-US"/>
        </w:rPr>
        <w:t xml:space="preserve"> Deep-Learning Performance in Identifying and Classifying Dental Implant Systems from Dental Imaging: Systematic Review and Meta-Analysis. Journal of Periodontal and Implant Science, Vol. 54, No. 1, pp. 3–12. doi: 10.5051/jpis.2300160008.</w:t>
      </w:r>
    </w:p>
    <w:p w14:paraId="525F3899"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Aparcana-Tasayco, A.J., Gamboa-Cruzado, J. (2022).</w:t>
      </w:r>
      <w:r w:rsidRPr="00865348">
        <w:rPr>
          <w:rFonts w:cs="Arial"/>
          <w:szCs w:val="20"/>
          <w:lang w:val="en-US"/>
        </w:rPr>
        <w:t xml:space="preserve"> Machine Learning for Management in Software-Defined Networks: Systematic Literature Review. IEIE Transactions on Smart Processing and Computing, Vol. 11, No. 6, pp. 400–411. doi: 10.5573/IEIESPC.2022.11.6.400.</w:t>
      </w:r>
    </w:p>
    <w:p w14:paraId="2A0B25A4"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Macrì, M., D’Albis, V., D’Albis, G., Forte, M., Capodiferro, S., Favia, G., Alrashadah, A.O., García, V.D.F., Festa, F. (2024).</w:t>
      </w:r>
      <w:r w:rsidRPr="00865348">
        <w:rPr>
          <w:rFonts w:cs="Arial"/>
          <w:szCs w:val="20"/>
          <w:lang w:val="en-US"/>
        </w:rPr>
        <w:t xml:space="preserve"> Role and Applications of Artificial Intelligence in Dental Implant Planning: Systematic Review. Bioengineering, Vol. 11, No. 8. doi: 10.3390/bioengineering11080778.</w:t>
      </w:r>
    </w:p>
    <w:p w14:paraId="08AFD92D"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Vázquez-Sebrango, G., Anitua, E., Macía, I., Arganda-Carreras, I. (2025).</w:t>
      </w:r>
      <w:r w:rsidRPr="00865348">
        <w:rPr>
          <w:rFonts w:cs="Arial"/>
          <w:szCs w:val="20"/>
          <w:lang w:val="en-US"/>
        </w:rPr>
        <w:t xml:space="preserve"> Role of Artificial Intelligence in Implant Dentistry: Systematic Review. International Journal of Oral and Maxillofacial Surgery, pp. 1–25. doi: 10.1016/j.ijom.2025.04.005.</w:t>
      </w:r>
    </w:p>
    <w:p w14:paraId="5D2B4998"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Tsegaye, B., Snell, K.I.E., Archer, L., Kirtley, S., Riley, R.D., Sperrin, M., Van Calster, B., Collins, G.S., Dhiman, P. (2025).</w:t>
      </w:r>
      <w:r w:rsidRPr="00865348">
        <w:rPr>
          <w:rFonts w:cs="Arial"/>
          <w:szCs w:val="20"/>
          <w:lang w:val="en-US"/>
        </w:rPr>
        <w:t xml:space="preserve"> Larger Sample Sizes Are Needed When Developing a Clinical Prediction Model Using Machine Learning in Oncology: Methodological Systematic Review. Journal of Clinical Epidemiology, Vol. 180, pp. 111675. doi: 10.1016/j.jclinepi.2025.111675.</w:t>
      </w:r>
    </w:p>
    <w:p w14:paraId="60B3398A"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Gamboa-Cruzado, J., Crisostomo-Castro, R., Vilabuleje, J., López-Goycochea, J., Valenzuela, J.N. (2024).</w:t>
      </w:r>
      <w:r w:rsidRPr="00865348">
        <w:rPr>
          <w:rFonts w:cs="Arial"/>
          <w:szCs w:val="20"/>
          <w:lang w:val="en-US"/>
        </w:rPr>
        <w:t xml:space="preserve"> Heart Attack Prediction Using Machine Learning: A Comprehensive Systematic Review and Bibliometric Analysis. Journal of Theoretical </w:t>
      </w:r>
      <w:r w:rsidRPr="00865348">
        <w:rPr>
          <w:rFonts w:cs="Arial"/>
          <w:szCs w:val="20"/>
          <w:lang w:val="en-US"/>
        </w:rPr>
        <w:lastRenderedPageBreak/>
        <w:t>and Applied Information Technology, Vol. 102, No. 5, pp. 1930–1944.</w:t>
      </w:r>
    </w:p>
    <w:p w14:paraId="56B33D7F"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Alfaraj, A., Limones, Á., Ahmad, S., Aljubairah, F., Albalaw, S., Albesher, M., Alghamdei, B., Lin, W.-S. (2026).</w:t>
      </w:r>
      <w:r w:rsidRPr="00865348">
        <w:rPr>
          <w:rFonts w:cs="Arial"/>
          <w:szCs w:val="20"/>
          <w:lang w:val="en-US"/>
        </w:rPr>
        <w:t xml:space="preserve"> Harnessing AI in Prosthodontics and Implant Dentistry: An Umbrella Review of Systematic Evidence. Journal of Prosthodontics. doi: 10.1111/jopr.70091.</w:t>
      </w:r>
    </w:p>
    <w:p w14:paraId="354B0D39" w14:textId="77777777" w:rsidR="00651AE4" w:rsidRPr="00865348" w:rsidRDefault="00651AE4" w:rsidP="00A26FC7">
      <w:pPr>
        <w:pStyle w:val="Prrafodelista"/>
        <w:numPr>
          <w:ilvl w:val="0"/>
          <w:numId w:val="19"/>
        </w:numPr>
        <w:spacing w:before="40" w:after="40"/>
        <w:contextualSpacing w:val="0"/>
        <w:rPr>
          <w:rFonts w:cs="Arial"/>
          <w:szCs w:val="20"/>
          <w:lang w:val="en-US"/>
        </w:rPr>
      </w:pPr>
      <w:r w:rsidRPr="00865348">
        <w:rPr>
          <w:rFonts w:cs="Arial"/>
          <w:b/>
          <w:bCs/>
          <w:szCs w:val="20"/>
          <w:lang w:val="en-US"/>
        </w:rPr>
        <w:t xml:space="preserve">Khattak, O., Hashem, A.S., Alqarni, M.S., Almufarrij, R.A.S., Siddiqui, A.Y., Anis, R., </w:t>
      </w:r>
      <w:r w:rsidRPr="00865348">
        <w:rPr>
          <w:rFonts w:cs="Arial"/>
          <w:b/>
          <w:bCs/>
          <w:szCs w:val="20"/>
          <w:lang w:val="en-US"/>
        </w:rPr>
        <w:t>Ahmad, S., Fareed, M.A., Alothmani, O.S., Alkhershawy, L.H.S., Alabidin, W.W.Z., Issrani, R., Agarwal, A. (2025).</w:t>
      </w:r>
      <w:r w:rsidRPr="00865348">
        <w:rPr>
          <w:rFonts w:cs="Arial"/>
          <w:szCs w:val="20"/>
          <w:lang w:val="en-US"/>
        </w:rPr>
        <w:t xml:space="preserve"> Deep Learning Applications in Dental Image-Based Diagnostics: Systematic Review. Healthcare, Vol. 13, No. 12, pp. 1466. doi: 10.3390/healthcare13121466.</w:t>
      </w:r>
    </w:p>
    <w:p w14:paraId="3BAE8A5E" w14:textId="33C4D0EB" w:rsidR="003D35F7" w:rsidRPr="00865348" w:rsidRDefault="003D35F7" w:rsidP="000A2B3D">
      <w:pPr>
        <w:pStyle w:val="NormalWeb"/>
        <w:spacing w:before="360" w:beforeAutospacing="0" w:after="0" w:afterAutospacing="0"/>
        <w:ind w:firstLine="0"/>
        <w:jc w:val="left"/>
        <w:rPr>
          <w:rFonts w:ascii="Arial" w:hAnsi="Arial" w:cs="Arial"/>
          <w:bCs/>
          <w:i/>
          <w:sz w:val="16"/>
          <w:szCs w:val="16"/>
          <w:lang w:val="en-US"/>
        </w:rPr>
        <w:sectPr w:rsidR="003D35F7" w:rsidRPr="00865348" w:rsidSect="00BD68BE">
          <w:type w:val="continuous"/>
          <w:pgSz w:w="12240" w:h="15840" w:code="1"/>
          <w:pgMar w:top="1985" w:right="1418" w:bottom="2268" w:left="1418" w:header="0" w:footer="1418" w:gutter="0"/>
          <w:cols w:num="2" w:space="516"/>
          <w:vAlign w:val="both"/>
          <w:docGrid w:linePitch="360"/>
        </w:sectPr>
      </w:pPr>
      <w:r w:rsidRPr="00865348">
        <w:rPr>
          <w:rFonts w:ascii="Arial" w:hAnsi="Arial" w:cs="Arial"/>
          <w:bCs/>
          <w:i/>
          <w:sz w:val="16"/>
          <w:szCs w:val="16"/>
          <w:lang w:val="en-US"/>
        </w:rPr>
        <w:t>Articles received on 27/10/2025; accepted on 12/01/2026.</w:t>
      </w:r>
      <w:r w:rsidRPr="00865348">
        <w:rPr>
          <w:rFonts w:ascii="Arial" w:hAnsi="Arial" w:cs="Arial"/>
          <w:bCs/>
          <w:i/>
          <w:sz w:val="16"/>
          <w:szCs w:val="16"/>
          <w:lang w:val="en-US"/>
        </w:rPr>
        <w:br/>
        <w:t>*Corresponding au</w:t>
      </w:r>
      <w:bookmarkStart w:id="3" w:name="_GoBack"/>
      <w:bookmarkEnd w:id="3"/>
      <w:r w:rsidRPr="00865348">
        <w:rPr>
          <w:rFonts w:ascii="Arial" w:hAnsi="Arial" w:cs="Arial"/>
          <w:bCs/>
          <w:i/>
          <w:sz w:val="16"/>
          <w:szCs w:val="16"/>
          <w:lang w:val="en-US"/>
        </w:rPr>
        <w:t xml:space="preserve">thor is </w:t>
      </w:r>
      <w:r w:rsidR="00E27F5D" w:rsidRPr="00865348">
        <w:rPr>
          <w:rFonts w:ascii="Arial" w:hAnsi="Arial" w:cs="Arial"/>
          <w:bCs/>
          <w:i/>
          <w:sz w:val="16"/>
          <w:szCs w:val="16"/>
          <w:lang w:val="en-US"/>
        </w:rPr>
        <w:t>Name Surname</w:t>
      </w:r>
      <w:r w:rsidRPr="00865348">
        <w:rPr>
          <w:rFonts w:ascii="Arial" w:hAnsi="Arial" w:cs="Arial"/>
          <w:bCs/>
          <w:i/>
          <w:sz w:val="16"/>
          <w:szCs w:val="16"/>
          <w:lang w:val="en-US"/>
        </w:rPr>
        <w:t>.</w:t>
      </w:r>
    </w:p>
    <w:p w14:paraId="1D04C9CE" w14:textId="26FF95ED" w:rsidR="00A23F44" w:rsidRPr="00865348" w:rsidRDefault="00A23F44" w:rsidP="00F03960">
      <w:pPr>
        <w:spacing w:before="40" w:after="40"/>
        <w:rPr>
          <w:rFonts w:cs="Arial"/>
          <w:sz w:val="18"/>
          <w:szCs w:val="18"/>
          <w:lang w:val="en-US"/>
        </w:rPr>
      </w:pPr>
    </w:p>
    <w:sectPr w:rsidR="00A23F44" w:rsidRPr="00865348" w:rsidSect="00BD68BE">
      <w:type w:val="continuous"/>
      <w:pgSz w:w="12240" w:h="15840" w:code="1"/>
      <w:pgMar w:top="1985" w:right="1418" w:bottom="2268" w:left="1418" w:header="0" w:footer="1418" w:gutter="0"/>
      <w:cols w:num="2" w:space="516"/>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A80AA7" w14:textId="77777777" w:rsidR="000953C1" w:rsidRDefault="000953C1" w:rsidP="00E469EE">
      <w:r>
        <w:separator/>
      </w:r>
    </w:p>
  </w:endnote>
  <w:endnote w:type="continuationSeparator" w:id="0">
    <w:p w14:paraId="14D66E04" w14:textId="77777777" w:rsidR="000953C1" w:rsidRDefault="000953C1" w:rsidP="00E46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OXLB+TimesNewRomanPSMT">
    <w:altName w:val="Cambria"/>
    <w:panose1 w:val="00000000000000000000"/>
    <w:charset w:val="A2"/>
    <w:family w:val="roman"/>
    <w:notTrueType/>
    <w:pitch w:val="default"/>
    <w:sig w:usb0="00000005" w:usb1="00000000" w:usb2="00000000" w:usb3="00000000" w:csb0="00000010"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20002A87" w:usb1="00000000" w:usb2="00000000" w:usb3="00000000" w:csb0="000001FF" w:csb1="00000000"/>
  </w:font>
  <w:font w:name="Palatino Linotype">
    <w:panose1 w:val="02040502050505030304"/>
    <w:charset w:val="00"/>
    <w:family w:val="roman"/>
    <w:pitch w:val="variable"/>
    <w:sig w:usb0="E0000287" w:usb1="40000013"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LTStd-Roman">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9D0551" w14:textId="77777777" w:rsidR="000953C1" w:rsidRDefault="000953C1" w:rsidP="00E469EE">
      <w:r>
        <w:separator/>
      </w:r>
    </w:p>
  </w:footnote>
  <w:footnote w:type="continuationSeparator" w:id="0">
    <w:p w14:paraId="1903293F" w14:textId="77777777" w:rsidR="000953C1" w:rsidRDefault="000953C1" w:rsidP="00E469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66D8F"/>
    <w:multiLevelType w:val="hybridMultilevel"/>
    <w:tmpl w:val="1F22C09E"/>
    <w:lvl w:ilvl="0" w:tplc="7684293A">
      <w:start w:val="8"/>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44158F4"/>
    <w:multiLevelType w:val="hybridMultilevel"/>
    <w:tmpl w:val="9CD89D52"/>
    <w:lvl w:ilvl="0" w:tplc="C1C40E9A">
      <w:start w:val="1"/>
      <w:numFmt w:val="decimal"/>
      <w:lvlText w:val="%1."/>
      <w:lvlJc w:val="left"/>
      <w:pPr>
        <w:ind w:left="360" w:hanging="360"/>
      </w:pPr>
      <w:rPr>
        <w:b/>
        <w:i w:val="0"/>
        <w:color w:val="auto"/>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 w15:restartNumberingAfterBreak="0">
    <w:nsid w:val="04BE2338"/>
    <w:multiLevelType w:val="hybridMultilevel"/>
    <w:tmpl w:val="79449F38"/>
    <w:lvl w:ilvl="0" w:tplc="A3520404">
      <w:start w:val="1"/>
      <w:numFmt w:val="upperRoman"/>
      <w:lvlText w:val="%1."/>
      <w:lvlJc w:val="left"/>
      <w:pPr>
        <w:ind w:left="1080" w:hanging="72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C9A2C9E"/>
    <w:multiLevelType w:val="multilevel"/>
    <w:tmpl w:val="DC705B5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0FB109E"/>
    <w:multiLevelType w:val="hybridMultilevel"/>
    <w:tmpl w:val="574C959A"/>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 w15:restartNumberingAfterBreak="0">
    <w:nsid w:val="201A3CFA"/>
    <w:multiLevelType w:val="multilevel"/>
    <w:tmpl w:val="04102CF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5803B7"/>
    <w:multiLevelType w:val="hybridMultilevel"/>
    <w:tmpl w:val="11AC7734"/>
    <w:lvl w:ilvl="0" w:tplc="69FA311A">
      <w:start w:val="1"/>
      <w:numFmt w:val="decimal"/>
      <w:lvlText w:val="%1."/>
      <w:lvlJc w:val="left"/>
      <w:pPr>
        <w:ind w:left="928" w:hanging="360"/>
      </w:pPr>
      <w:rPr>
        <w:rFonts w:hint="default"/>
        <w:b/>
      </w:rPr>
    </w:lvl>
    <w:lvl w:ilvl="1" w:tplc="280A0019" w:tentative="1">
      <w:start w:val="1"/>
      <w:numFmt w:val="lowerLetter"/>
      <w:lvlText w:val="%2."/>
      <w:lvlJc w:val="left"/>
      <w:pPr>
        <w:ind w:left="1648" w:hanging="360"/>
      </w:pPr>
    </w:lvl>
    <w:lvl w:ilvl="2" w:tplc="280A001B" w:tentative="1">
      <w:start w:val="1"/>
      <w:numFmt w:val="lowerRoman"/>
      <w:lvlText w:val="%3."/>
      <w:lvlJc w:val="right"/>
      <w:pPr>
        <w:ind w:left="2368" w:hanging="180"/>
      </w:pPr>
    </w:lvl>
    <w:lvl w:ilvl="3" w:tplc="280A000F" w:tentative="1">
      <w:start w:val="1"/>
      <w:numFmt w:val="decimal"/>
      <w:lvlText w:val="%4."/>
      <w:lvlJc w:val="left"/>
      <w:pPr>
        <w:ind w:left="3088" w:hanging="360"/>
      </w:pPr>
    </w:lvl>
    <w:lvl w:ilvl="4" w:tplc="280A0019" w:tentative="1">
      <w:start w:val="1"/>
      <w:numFmt w:val="lowerLetter"/>
      <w:lvlText w:val="%5."/>
      <w:lvlJc w:val="left"/>
      <w:pPr>
        <w:ind w:left="3808" w:hanging="360"/>
      </w:pPr>
    </w:lvl>
    <w:lvl w:ilvl="5" w:tplc="280A001B" w:tentative="1">
      <w:start w:val="1"/>
      <w:numFmt w:val="lowerRoman"/>
      <w:lvlText w:val="%6."/>
      <w:lvlJc w:val="right"/>
      <w:pPr>
        <w:ind w:left="4528" w:hanging="180"/>
      </w:pPr>
    </w:lvl>
    <w:lvl w:ilvl="6" w:tplc="280A000F" w:tentative="1">
      <w:start w:val="1"/>
      <w:numFmt w:val="decimal"/>
      <w:lvlText w:val="%7."/>
      <w:lvlJc w:val="left"/>
      <w:pPr>
        <w:ind w:left="5248" w:hanging="360"/>
      </w:pPr>
    </w:lvl>
    <w:lvl w:ilvl="7" w:tplc="280A0019" w:tentative="1">
      <w:start w:val="1"/>
      <w:numFmt w:val="lowerLetter"/>
      <w:lvlText w:val="%8."/>
      <w:lvlJc w:val="left"/>
      <w:pPr>
        <w:ind w:left="5968" w:hanging="360"/>
      </w:pPr>
    </w:lvl>
    <w:lvl w:ilvl="8" w:tplc="280A001B" w:tentative="1">
      <w:start w:val="1"/>
      <w:numFmt w:val="lowerRoman"/>
      <w:lvlText w:val="%9."/>
      <w:lvlJc w:val="right"/>
      <w:pPr>
        <w:ind w:left="6688" w:hanging="180"/>
      </w:pPr>
    </w:lvl>
  </w:abstractNum>
  <w:abstractNum w:abstractNumId="7" w15:restartNumberingAfterBreak="0">
    <w:nsid w:val="268612E4"/>
    <w:multiLevelType w:val="multilevel"/>
    <w:tmpl w:val="C8E2FD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1E43970"/>
    <w:multiLevelType w:val="hybridMultilevel"/>
    <w:tmpl w:val="5C06EEE8"/>
    <w:lvl w:ilvl="0" w:tplc="280A0015">
      <w:start w:val="1"/>
      <w:numFmt w:val="upperLetter"/>
      <w:lvlText w:val="%1."/>
      <w:lvlJc w:val="left"/>
      <w:pPr>
        <w:ind w:left="720" w:hanging="36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32F51909"/>
    <w:multiLevelType w:val="hybridMultilevel"/>
    <w:tmpl w:val="3BD015E4"/>
    <w:lvl w:ilvl="0" w:tplc="6D608490">
      <w:start w:val="1"/>
      <w:numFmt w:val="bullet"/>
      <w:lvlText w:val="–"/>
      <w:lvlJc w:val="left"/>
      <w:pPr>
        <w:ind w:left="720" w:hanging="360"/>
      </w:pPr>
      <w:rPr>
        <w:rFonts w:ascii="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47C405D"/>
    <w:multiLevelType w:val="multilevel"/>
    <w:tmpl w:val="AD90EE4C"/>
    <w:lvl w:ilvl="0">
      <w:start w:val="1"/>
      <w:numFmt w:val="decimal"/>
      <w:pStyle w:val="Ttulo1"/>
      <w:lvlText w:val="%1"/>
      <w:lvlJc w:val="left"/>
      <w:pPr>
        <w:ind w:left="397" w:hanging="397"/>
      </w:pPr>
      <w:rPr>
        <w:rFonts w:hint="default"/>
      </w:rPr>
    </w:lvl>
    <w:lvl w:ilvl="1">
      <w:start w:val="1"/>
      <w:numFmt w:val="decimal"/>
      <w:pStyle w:val="Ttulo2"/>
      <w:lvlText w:val="%1.%2"/>
      <w:lvlJc w:val="left"/>
      <w:pPr>
        <w:ind w:left="567" w:hanging="567"/>
      </w:pPr>
      <w:rPr>
        <w:rFonts w:hint="default"/>
      </w:rPr>
    </w:lvl>
    <w:lvl w:ilvl="2">
      <w:start w:val="1"/>
      <w:numFmt w:val="decimal"/>
      <w:pStyle w:val="Ttulo3"/>
      <w:lvlText w:val="%1.%2.%3"/>
      <w:lvlJc w:val="left"/>
      <w:pPr>
        <w:ind w:left="851" w:hanging="851"/>
      </w:pPr>
      <w:rPr>
        <w:rFonts w:hint="default"/>
      </w:rPr>
    </w:lvl>
    <w:lvl w:ilvl="3">
      <w:start w:val="1"/>
      <w:numFmt w:val="decimal"/>
      <w:lvlText w:val="%4."/>
      <w:lvlJc w:val="left"/>
      <w:pPr>
        <w:ind w:left="3164" w:hanging="360"/>
      </w:pPr>
      <w:rPr>
        <w:rFonts w:hint="default"/>
      </w:rPr>
    </w:lvl>
    <w:lvl w:ilvl="4">
      <w:start w:val="1"/>
      <w:numFmt w:val="lowerLetter"/>
      <w:lvlText w:val="%5."/>
      <w:lvlJc w:val="left"/>
      <w:pPr>
        <w:ind w:left="3884" w:hanging="360"/>
      </w:pPr>
      <w:rPr>
        <w:rFonts w:hint="default"/>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11" w15:restartNumberingAfterBreak="0">
    <w:nsid w:val="39220EDB"/>
    <w:multiLevelType w:val="hybridMultilevel"/>
    <w:tmpl w:val="55AC1F30"/>
    <w:lvl w:ilvl="0" w:tplc="6D608490">
      <w:start w:val="1"/>
      <w:numFmt w:val="bullet"/>
      <w:lvlText w:val="–"/>
      <w:lvlJc w:val="left"/>
      <w:pPr>
        <w:ind w:left="720" w:hanging="360"/>
      </w:pPr>
      <w:rPr>
        <w:rFonts w:ascii="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A68549D"/>
    <w:multiLevelType w:val="hybridMultilevel"/>
    <w:tmpl w:val="054ED2B2"/>
    <w:lvl w:ilvl="0" w:tplc="169A89AE">
      <w:start w:val="1"/>
      <w:numFmt w:val="decimal"/>
      <w:lvlText w:val="%1."/>
      <w:lvlJc w:val="left"/>
      <w:pPr>
        <w:ind w:left="1080" w:hanging="360"/>
      </w:pPr>
      <w:rPr>
        <w:rFonts w:hint="default"/>
        <w:b/>
        <w:i w:val="0"/>
      </w:rPr>
    </w:lvl>
    <w:lvl w:ilvl="1" w:tplc="72163650">
      <w:numFmt w:val="bullet"/>
      <w:lvlText w:val=""/>
      <w:lvlJc w:val="left"/>
      <w:pPr>
        <w:ind w:left="1800" w:hanging="360"/>
      </w:pPr>
      <w:rPr>
        <w:rFonts w:ascii="Symbol" w:eastAsia="Times New Roman" w:hAnsi="Symbol" w:cs="Times New Roman"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45D37A84"/>
    <w:multiLevelType w:val="multilevel"/>
    <w:tmpl w:val="E1D09A2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4E5A149E"/>
    <w:multiLevelType w:val="hybridMultilevel"/>
    <w:tmpl w:val="1B46AB7E"/>
    <w:lvl w:ilvl="0" w:tplc="2A067FC6">
      <w:start w:val="1"/>
      <w:numFmt w:val="decimal"/>
      <w:lvlText w:val="%1"/>
      <w:lvlJc w:val="left"/>
      <w:pPr>
        <w:ind w:left="1080" w:hanging="720"/>
      </w:pPr>
      <w:rPr>
        <w:rFonts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E9B5E1A"/>
    <w:multiLevelType w:val="hybridMultilevel"/>
    <w:tmpl w:val="C51C4E2A"/>
    <w:lvl w:ilvl="0" w:tplc="F75E5C26">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 w15:restartNumberingAfterBreak="0">
    <w:nsid w:val="4E9B679D"/>
    <w:multiLevelType w:val="hybridMultilevel"/>
    <w:tmpl w:val="B4269D3E"/>
    <w:lvl w:ilvl="0" w:tplc="AFB65704">
      <w:start w:val="1"/>
      <w:numFmt w:val="decimal"/>
      <w:lvlText w:val="%1."/>
      <w:lvlJc w:val="left"/>
      <w:pPr>
        <w:ind w:left="720" w:hanging="360"/>
      </w:pPr>
      <w:rPr>
        <w:rFonts w:hint="default"/>
        <w:b/>
        <w:i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5F564043"/>
    <w:multiLevelType w:val="multilevel"/>
    <w:tmpl w:val="012C3BF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68FF4373"/>
    <w:multiLevelType w:val="hybridMultilevel"/>
    <w:tmpl w:val="0074BFEE"/>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70763FDD"/>
    <w:multiLevelType w:val="hybridMultilevel"/>
    <w:tmpl w:val="CD0E252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7527322B"/>
    <w:multiLevelType w:val="hybridMultilevel"/>
    <w:tmpl w:val="B50AE8FA"/>
    <w:lvl w:ilvl="0" w:tplc="5FB2BBB8">
      <w:start w:val="1"/>
      <w:numFmt w:val="decimal"/>
      <w:lvlText w:val="%1."/>
      <w:lvlJc w:val="left"/>
      <w:pPr>
        <w:ind w:left="2628"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8"/>
  </w:num>
  <w:num w:numId="3">
    <w:abstractNumId w:val="18"/>
  </w:num>
  <w:num w:numId="4">
    <w:abstractNumId w:val="0"/>
  </w:num>
  <w:num w:numId="5">
    <w:abstractNumId w:val="19"/>
  </w:num>
  <w:num w:numId="6">
    <w:abstractNumId w:val="14"/>
  </w:num>
  <w:num w:numId="7">
    <w:abstractNumId w:val="16"/>
  </w:num>
  <w:num w:numId="8">
    <w:abstractNumId w:val="5"/>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12"/>
  </w:num>
  <w:num w:numId="12">
    <w:abstractNumId w:val="6"/>
  </w:num>
  <w:num w:numId="13">
    <w:abstractNumId w:val="13"/>
  </w:num>
  <w:num w:numId="14">
    <w:abstractNumId w:val="3"/>
  </w:num>
  <w:num w:numId="15">
    <w:abstractNumId w:val="9"/>
  </w:num>
  <w:num w:numId="16">
    <w:abstractNumId w:val="11"/>
  </w:num>
  <w:num w:numId="17">
    <w:abstractNumId w:val="17"/>
  </w:num>
  <w:num w:numId="18">
    <w:abstractNumId w:val="4"/>
  </w:num>
  <w:num w:numId="19">
    <w:abstractNumId w:val="1"/>
  </w:num>
  <w:num w:numId="20">
    <w:abstractNumId w:val="15"/>
  </w:num>
  <w:num w:numId="21">
    <w:abstractNumId w:val="15"/>
  </w:num>
  <w:num w:numId="22">
    <w:abstractNumId w:val="15"/>
  </w:num>
  <w:num w:numId="23">
    <w:abstractNumId w:val="15"/>
  </w:num>
  <w:num w:numId="24">
    <w:abstractNumId w:val="15"/>
  </w:num>
  <w:num w:numId="25">
    <w:abstractNumId w:val="15"/>
    <w:lvlOverride w:ilvl="0">
      <w:lvl w:ilvl="0" w:tplc="F75E5C26">
        <w:start w:val="1"/>
        <w:numFmt w:val="decimal"/>
        <w:lvlText w:val="%1"/>
        <w:lvlJc w:val="left"/>
        <w:pPr>
          <w:ind w:left="1004" w:hanging="360"/>
        </w:pPr>
        <w:rPr>
          <w:rFonts w:hint="default"/>
        </w:rPr>
      </w:lvl>
    </w:lvlOverride>
    <w:lvlOverride w:ilvl="1">
      <w:lvl w:ilvl="1" w:tplc="04090019">
        <w:start w:val="1"/>
        <w:numFmt w:val="decimal"/>
        <w:lvlText w:val="%1.%2"/>
        <w:lvlJc w:val="left"/>
        <w:pPr>
          <w:ind w:left="1724" w:hanging="360"/>
        </w:pPr>
        <w:rPr>
          <w:rFonts w:hint="default"/>
        </w:rPr>
      </w:lvl>
    </w:lvlOverride>
    <w:lvlOverride w:ilvl="2">
      <w:lvl w:ilvl="2" w:tplc="0409001B">
        <w:start w:val="1"/>
        <w:numFmt w:val="decimal"/>
        <w:lvlText w:val="%3.%2.%1"/>
        <w:lvlJc w:val="right"/>
        <w:pPr>
          <w:ind w:left="2444" w:hanging="180"/>
        </w:pPr>
        <w:rPr>
          <w:rFonts w:hint="default"/>
        </w:rPr>
      </w:lvl>
    </w:lvlOverride>
    <w:lvlOverride w:ilvl="3">
      <w:lvl w:ilvl="3" w:tplc="0409000F">
        <w:start w:val="1"/>
        <w:numFmt w:val="decimal"/>
        <w:lvlText w:val="%4."/>
        <w:lvlJc w:val="left"/>
        <w:pPr>
          <w:ind w:left="3164" w:hanging="360"/>
        </w:pPr>
        <w:rPr>
          <w:rFonts w:hint="default"/>
        </w:rPr>
      </w:lvl>
    </w:lvlOverride>
    <w:lvlOverride w:ilvl="4">
      <w:lvl w:ilvl="4" w:tplc="04090019">
        <w:start w:val="1"/>
        <w:numFmt w:val="lowerLetter"/>
        <w:lvlText w:val="%5."/>
        <w:lvlJc w:val="left"/>
        <w:pPr>
          <w:ind w:left="3884" w:hanging="360"/>
        </w:pPr>
        <w:rPr>
          <w:rFonts w:hint="default"/>
        </w:rPr>
      </w:lvl>
    </w:lvlOverride>
    <w:lvlOverride w:ilvl="5">
      <w:lvl w:ilvl="5" w:tplc="0409001B">
        <w:start w:val="1"/>
        <w:numFmt w:val="lowerRoman"/>
        <w:lvlText w:val="%6."/>
        <w:lvlJc w:val="right"/>
        <w:pPr>
          <w:ind w:left="4604" w:hanging="180"/>
        </w:pPr>
        <w:rPr>
          <w:rFonts w:hint="default"/>
        </w:rPr>
      </w:lvl>
    </w:lvlOverride>
    <w:lvlOverride w:ilvl="6">
      <w:lvl w:ilvl="6" w:tplc="0409000F">
        <w:start w:val="1"/>
        <w:numFmt w:val="decimal"/>
        <w:lvlText w:val="%7."/>
        <w:lvlJc w:val="left"/>
        <w:pPr>
          <w:ind w:left="5324" w:hanging="360"/>
        </w:pPr>
        <w:rPr>
          <w:rFonts w:hint="default"/>
        </w:rPr>
      </w:lvl>
    </w:lvlOverride>
    <w:lvlOverride w:ilvl="7">
      <w:lvl w:ilvl="7" w:tplc="04090019">
        <w:start w:val="1"/>
        <w:numFmt w:val="lowerLetter"/>
        <w:lvlText w:val="%8."/>
        <w:lvlJc w:val="left"/>
        <w:pPr>
          <w:ind w:left="6044" w:hanging="360"/>
        </w:pPr>
        <w:rPr>
          <w:rFonts w:hint="default"/>
        </w:rPr>
      </w:lvl>
    </w:lvlOverride>
    <w:lvlOverride w:ilvl="8">
      <w:lvl w:ilvl="8" w:tplc="0409001B">
        <w:start w:val="1"/>
        <w:numFmt w:val="lowerRoman"/>
        <w:lvlText w:val="%9."/>
        <w:lvlJc w:val="right"/>
        <w:pPr>
          <w:ind w:left="6764" w:hanging="180"/>
        </w:pPr>
        <w:rPr>
          <w:rFonts w:hint="default"/>
        </w:rPr>
      </w:lvl>
    </w:lvlOverride>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es-ES" w:vendorID="64" w:dllVersion="0" w:nlCheck="1" w:checkStyle="0"/>
  <w:activeWritingStyle w:appName="MSWord" w:lang="en-US" w:vendorID="64" w:dllVersion="0" w:nlCheck="1" w:checkStyle="0"/>
  <w:activeWritingStyle w:appName="MSWord" w:lang="es-PE" w:vendorID="64" w:dllVersion="0" w:nlCheck="1" w:checkStyle="0"/>
  <w:activeWritingStyle w:appName="MSWord" w:lang="es-MX" w:vendorID="64" w:dllVersion="0" w:nlCheck="1" w:checkStyle="0"/>
  <w:activeWritingStyle w:appName="MSWord" w:lang="es-419" w:vendorID="64" w:dllVersion="0" w:nlCheck="1" w:checkStyle="0"/>
  <w:activeWritingStyle w:appName="MSWord" w:lang="en-US" w:vendorID="64" w:dllVersion="6" w:nlCheck="1" w:checkStyle="1"/>
  <w:activeWritingStyle w:appName="MSWord" w:lang="es-ES" w:vendorID="64" w:dllVersion="6" w:nlCheck="1" w:checkStyle="0"/>
  <w:activeWritingStyle w:appName="MSWord" w:lang="es-419" w:vendorID="64" w:dllVersion="6" w:nlCheck="1" w:checkStyle="0"/>
  <w:activeWritingStyle w:appName="MSWord" w:lang="es-PE" w:vendorID="64" w:dllVersion="6" w:nlCheck="1" w:checkStyle="0"/>
  <w:activeWritingStyle w:appName="MSWord" w:lang="es-MX" w:vendorID="64" w:dllVersion="6" w:nlCheck="1" w:checkStyle="0"/>
  <w:activeWritingStyle w:appName="MSWord" w:lang="en-US" w:vendorID="64" w:dllVersion="131078" w:nlCheck="1" w:checkStyle="1"/>
  <w:activeWritingStyle w:appName="MSWord" w:lang="es-ES" w:vendorID="64" w:dllVersion="131078" w:nlCheck="1" w:checkStyle="0"/>
  <w:activeWritingStyle w:appName="MSWord" w:lang="es-419" w:vendorID="64" w:dllVersion="131078" w:nlCheck="1" w:checkStyle="0"/>
  <w:activeWritingStyle w:appName="MSWord" w:lang="es-MX" w:vendorID="64" w:dllVersion="131078"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4D4"/>
    <w:rsid w:val="00000428"/>
    <w:rsid w:val="00000719"/>
    <w:rsid w:val="0000379E"/>
    <w:rsid w:val="00006A4D"/>
    <w:rsid w:val="000070FB"/>
    <w:rsid w:val="00011054"/>
    <w:rsid w:val="00015079"/>
    <w:rsid w:val="00016C04"/>
    <w:rsid w:val="00016D58"/>
    <w:rsid w:val="000174C0"/>
    <w:rsid w:val="00020E71"/>
    <w:rsid w:val="00022643"/>
    <w:rsid w:val="00022D32"/>
    <w:rsid w:val="000251CB"/>
    <w:rsid w:val="00030000"/>
    <w:rsid w:val="00034DA7"/>
    <w:rsid w:val="00040893"/>
    <w:rsid w:val="00043490"/>
    <w:rsid w:val="0004753A"/>
    <w:rsid w:val="00047F14"/>
    <w:rsid w:val="00056E3D"/>
    <w:rsid w:val="000604C6"/>
    <w:rsid w:val="00063016"/>
    <w:rsid w:val="000666DB"/>
    <w:rsid w:val="00067443"/>
    <w:rsid w:val="000816F4"/>
    <w:rsid w:val="00084EB3"/>
    <w:rsid w:val="00093D81"/>
    <w:rsid w:val="00094980"/>
    <w:rsid w:val="000953C1"/>
    <w:rsid w:val="00095DF6"/>
    <w:rsid w:val="000A2B3D"/>
    <w:rsid w:val="000A4462"/>
    <w:rsid w:val="000A6FE3"/>
    <w:rsid w:val="000B140E"/>
    <w:rsid w:val="000C13B2"/>
    <w:rsid w:val="000C1BC9"/>
    <w:rsid w:val="000C2581"/>
    <w:rsid w:val="000D0F80"/>
    <w:rsid w:val="000D30E1"/>
    <w:rsid w:val="000D342A"/>
    <w:rsid w:val="000E1DB4"/>
    <w:rsid w:val="000E722D"/>
    <w:rsid w:val="000F05C1"/>
    <w:rsid w:val="000F2F5D"/>
    <w:rsid w:val="000F3978"/>
    <w:rsid w:val="000F74B7"/>
    <w:rsid w:val="00102980"/>
    <w:rsid w:val="00102B35"/>
    <w:rsid w:val="00106708"/>
    <w:rsid w:val="00114767"/>
    <w:rsid w:val="00115C3F"/>
    <w:rsid w:val="001170EA"/>
    <w:rsid w:val="00121F99"/>
    <w:rsid w:val="00122711"/>
    <w:rsid w:val="00123691"/>
    <w:rsid w:val="00124853"/>
    <w:rsid w:val="001253D5"/>
    <w:rsid w:val="00130182"/>
    <w:rsid w:val="00130813"/>
    <w:rsid w:val="00130D53"/>
    <w:rsid w:val="001323E9"/>
    <w:rsid w:val="0013367D"/>
    <w:rsid w:val="00134007"/>
    <w:rsid w:val="00134174"/>
    <w:rsid w:val="00136D56"/>
    <w:rsid w:val="00137C8E"/>
    <w:rsid w:val="00143C9B"/>
    <w:rsid w:val="001448D0"/>
    <w:rsid w:val="0014594A"/>
    <w:rsid w:val="00146E9E"/>
    <w:rsid w:val="00150870"/>
    <w:rsid w:val="00152307"/>
    <w:rsid w:val="001567B8"/>
    <w:rsid w:val="00156FCC"/>
    <w:rsid w:val="001601E7"/>
    <w:rsid w:val="00161BE7"/>
    <w:rsid w:val="001639A3"/>
    <w:rsid w:val="00165517"/>
    <w:rsid w:val="00171629"/>
    <w:rsid w:val="00172ABE"/>
    <w:rsid w:val="0017569A"/>
    <w:rsid w:val="00176039"/>
    <w:rsid w:val="00180C48"/>
    <w:rsid w:val="001A2099"/>
    <w:rsid w:val="001A3A19"/>
    <w:rsid w:val="001B7185"/>
    <w:rsid w:val="001B7D7A"/>
    <w:rsid w:val="001C14A0"/>
    <w:rsid w:val="001C1E44"/>
    <w:rsid w:val="001C1F20"/>
    <w:rsid w:val="001C558A"/>
    <w:rsid w:val="001D0415"/>
    <w:rsid w:val="001D23A0"/>
    <w:rsid w:val="001D2B49"/>
    <w:rsid w:val="001D44DC"/>
    <w:rsid w:val="001D6512"/>
    <w:rsid w:val="001E1070"/>
    <w:rsid w:val="001E4606"/>
    <w:rsid w:val="001E6BBB"/>
    <w:rsid w:val="001F2EFA"/>
    <w:rsid w:val="001F3748"/>
    <w:rsid w:val="0020039A"/>
    <w:rsid w:val="0020065C"/>
    <w:rsid w:val="00203DF3"/>
    <w:rsid w:val="00205B8E"/>
    <w:rsid w:val="002232D5"/>
    <w:rsid w:val="00223676"/>
    <w:rsid w:val="0023451F"/>
    <w:rsid w:val="00236B0D"/>
    <w:rsid w:val="00237EB4"/>
    <w:rsid w:val="00241105"/>
    <w:rsid w:val="0024229F"/>
    <w:rsid w:val="002502D8"/>
    <w:rsid w:val="0025201A"/>
    <w:rsid w:val="0025453F"/>
    <w:rsid w:val="00256401"/>
    <w:rsid w:val="00257E34"/>
    <w:rsid w:val="0026099D"/>
    <w:rsid w:val="002615D7"/>
    <w:rsid w:val="0026364A"/>
    <w:rsid w:val="00264477"/>
    <w:rsid w:val="0026454B"/>
    <w:rsid w:val="00265682"/>
    <w:rsid w:val="00265E3D"/>
    <w:rsid w:val="00272843"/>
    <w:rsid w:val="00272F75"/>
    <w:rsid w:val="00283D3F"/>
    <w:rsid w:val="002844A3"/>
    <w:rsid w:val="00294B2A"/>
    <w:rsid w:val="00295BB3"/>
    <w:rsid w:val="00296155"/>
    <w:rsid w:val="002A028D"/>
    <w:rsid w:val="002A230D"/>
    <w:rsid w:val="002A27EC"/>
    <w:rsid w:val="002A28FD"/>
    <w:rsid w:val="002A2E21"/>
    <w:rsid w:val="002A4071"/>
    <w:rsid w:val="002A5264"/>
    <w:rsid w:val="002A5288"/>
    <w:rsid w:val="002A7CF8"/>
    <w:rsid w:val="002B055B"/>
    <w:rsid w:val="002B599C"/>
    <w:rsid w:val="002B714A"/>
    <w:rsid w:val="002B73AB"/>
    <w:rsid w:val="002C0D39"/>
    <w:rsid w:val="002C1CCD"/>
    <w:rsid w:val="002C2D79"/>
    <w:rsid w:val="002D12AE"/>
    <w:rsid w:val="002D14A0"/>
    <w:rsid w:val="002D3457"/>
    <w:rsid w:val="002D5838"/>
    <w:rsid w:val="002E25AA"/>
    <w:rsid w:val="002E2CF0"/>
    <w:rsid w:val="002E2FFF"/>
    <w:rsid w:val="002E5403"/>
    <w:rsid w:val="002E5699"/>
    <w:rsid w:val="002E61E9"/>
    <w:rsid w:val="002E7DCA"/>
    <w:rsid w:val="002F0FED"/>
    <w:rsid w:val="002F1CD9"/>
    <w:rsid w:val="002F348B"/>
    <w:rsid w:val="002F5345"/>
    <w:rsid w:val="002F657B"/>
    <w:rsid w:val="002F71F0"/>
    <w:rsid w:val="002F735A"/>
    <w:rsid w:val="0030675B"/>
    <w:rsid w:val="003067F0"/>
    <w:rsid w:val="00306F6B"/>
    <w:rsid w:val="00306FBB"/>
    <w:rsid w:val="00310BC0"/>
    <w:rsid w:val="00313891"/>
    <w:rsid w:val="00322F7C"/>
    <w:rsid w:val="00324DB4"/>
    <w:rsid w:val="003257AB"/>
    <w:rsid w:val="00330BE4"/>
    <w:rsid w:val="00331B3F"/>
    <w:rsid w:val="00336C82"/>
    <w:rsid w:val="00341F9F"/>
    <w:rsid w:val="00346280"/>
    <w:rsid w:val="00351F73"/>
    <w:rsid w:val="00355C0C"/>
    <w:rsid w:val="003600E2"/>
    <w:rsid w:val="00361D84"/>
    <w:rsid w:val="00362659"/>
    <w:rsid w:val="003650F5"/>
    <w:rsid w:val="00367D30"/>
    <w:rsid w:val="00367EEB"/>
    <w:rsid w:val="0037080C"/>
    <w:rsid w:val="00375AE8"/>
    <w:rsid w:val="00375ECA"/>
    <w:rsid w:val="00383C85"/>
    <w:rsid w:val="0039026A"/>
    <w:rsid w:val="00390D35"/>
    <w:rsid w:val="00395176"/>
    <w:rsid w:val="003A3459"/>
    <w:rsid w:val="003A440D"/>
    <w:rsid w:val="003A693B"/>
    <w:rsid w:val="003B2E13"/>
    <w:rsid w:val="003B61B9"/>
    <w:rsid w:val="003B68A5"/>
    <w:rsid w:val="003B6B33"/>
    <w:rsid w:val="003C044B"/>
    <w:rsid w:val="003C42D3"/>
    <w:rsid w:val="003C6AD3"/>
    <w:rsid w:val="003D0412"/>
    <w:rsid w:val="003D21B5"/>
    <w:rsid w:val="003D2499"/>
    <w:rsid w:val="003D35F7"/>
    <w:rsid w:val="003D3CD1"/>
    <w:rsid w:val="003D40E2"/>
    <w:rsid w:val="003D6458"/>
    <w:rsid w:val="003D7CCF"/>
    <w:rsid w:val="003D7D22"/>
    <w:rsid w:val="003E4E82"/>
    <w:rsid w:val="003E7B27"/>
    <w:rsid w:val="003F021D"/>
    <w:rsid w:val="003F3772"/>
    <w:rsid w:val="003F554E"/>
    <w:rsid w:val="00403010"/>
    <w:rsid w:val="00404770"/>
    <w:rsid w:val="00410D08"/>
    <w:rsid w:val="00410DD9"/>
    <w:rsid w:val="004126C0"/>
    <w:rsid w:val="00414449"/>
    <w:rsid w:val="00416529"/>
    <w:rsid w:val="00421C51"/>
    <w:rsid w:val="00422911"/>
    <w:rsid w:val="00422A28"/>
    <w:rsid w:val="00422CA6"/>
    <w:rsid w:val="00423A4D"/>
    <w:rsid w:val="0042430F"/>
    <w:rsid w:val="00425501"/>
    <w:rsid w:val="00430226"/>
    <w:rsid w:val="00430ADB"/>
    <w:rsid w:val="00430C34"/>
    <w:rsid w:val="004327A0"/>
    <w:rsid w:val="00433FE5"/>
    <w:rsid w:val="00434451"/>
    <w:rsid w:val="00435E01"/>
    <w:rsid w:val="004368FF"/>
    <w:rsid w:val="00436E6D"/>
    <w:rsid w:val="004374D4"/>
    <w:rsid w:val="00437A73"/>
    <w:rsid w:val="00445F34"/>
    <w:rsid w:val="00450AAA"/>
    <w:rsid w:val="004513EA"/>
    <w:rsid w:val="00451436"/>
    <w:rsid w:val="00451D99"/>
    <w:rsid w:val="004547D9"/>
    <w:rsid w:val="004556DD"/>
    <w:rsid w:val="004563FD"/>
    <w:rsid w:val="00457440"/>
    <w:rsid w:val="00460F2F"/>
    <w:rsid w:val="0046261E"/>
    <w:rsid w:val="00462D8B"/>
    <w:rsid w:val="00464ADA"/>
    <w:rsid w:val="00464DB2"/>
    <w:rsid w:val="00465140"/>
    <w:rsid w:val="004706A6"/>
    <w:rsid w:val="004711AE"/>
    <w:rsid w:val="004726BC"/>
    <w:rsid w:val="00480751"/>
    <w:rsid w:val="00481147"/>
    <w:rsid w:val="00483733"/>
    <w:rsid w:val="00484FED"/>
    <w:rsid w:val="0048762F"/>
    <w:rsid w:val="0049064E"/>
    <w:rsid w:val="004910C0"/>
    <w:rsid w:val="004919BC"/>
    <w:rsid w:val="00492CD4"/>
    <w:rsid w:val="004954D7"/>
    <w:rsid w:val="00496815"/>
    <w:rsid w:val="0049690B"/>
    <w:rsid w:val="004A36DE"/>
    <w:rsid w:val="004A43B5"/>
    <w:rsid w:val="004A4DFD"/>
    <w:rsid w:val="004A5234"/>
    <w:rsid w:val="004A7589"/>
    <w:rsid w:val="004A7C2A"/>
    <w:rsid w:val="004B15F1"/>
    <w:rsid w:val="004B21E4"/>
    <w:rsid w:val="004B385B"/>
    <w:rsid w:val="004B6177"/>
    <w:rsid w:val="004B746C"/>
    <w:rsid w:val="004C07E7"/>
    <w:rsid w:val="004C60B9"/>
    <w:rsid w:val="004C73C5"/>
    <w:rsid w:val="004D09CA"/>
    <w:rsid w:val="004D0DD3"/>
    <w:rsid w:val="004D25CD"/>
    <w:rsid w:val="004D2789"/>
    <w:rsid w:val="004D7041"/>
    <w:rsid w:val="004D7D2D"/>
    <w:rsid w:val="004E285C"/>
    <w:rsid w:val="004E3D71"/>
    <w:rsid w:val="004E594D"/>
    <w:rsid w:val="004E5EB7"/>
    <w:rsid w:val="004E65CE"/>
    <w:rsid w:val="004E7F8F"/>
    <w:rsid w:val="004F2DA5"/>
    <w:rsid w:val="004F377A"/>
    <w:rsid w:val="004F7432"/>
    <w:rsid w:val="005104A8"/>
    <w:rsid w:val="00514040"/>
    <w:rsid w:val="0051586E"/>
    <w:rsid w:val="005217DE"/>
    <w:rsid w:val="00522D71"/>
    <w:rsid w:val="00522F8F"/>
    <w:rsid w:val="00524056"/>
    <w:rsid w:val="005248B8"/>
    <w:rsid w:val="00530511"/>
    <w:rsid w:val="005305E3"/>
    <w:rsid w:val="00530F4E"/>
    <w:rsid w:val="00531BCB"/>
    <w:rsid w:val="0053278A"/>
    <w:rsid w:val="00534095"/>
    <w:rsid w:val="0053598F"/>
    <w:rsid w:val="00540042"/>
    <w:rsid w:val="00542ECA"/>
    <w:rsid w:val="00543B45"/>
    <w:rsid w:val="00544930"/>
    <w:rsid w:val="0054671E"/>
    <w:rsid w:val="00547396"/>
    <w:rsid w:val="005601BC"/>
    <w:rsid w:val="00560311"/>
    <w:rsid w:val="00561F31"/>
    <w:rsid w:val="00563042"/>
    <w:rsid w:val="005633AD"/>
    <w:rsid w:val="00564810"/>
    <w:rsid w:val="0056615A"/>
    <w:rsid w:val="00567E2C"/>
    <w:rsid w:val="00582EAC"/>
    <w:rsid w:val="00583ED3"/>
    <w:rsid w:val="005855DA"/>
    <w:rsid w:val="00590758"/>
    <w:rsid w:val="00591B03"/>
    <w:rsid w:val="00592197"/>
    <w:rsid w:val="005929F4"/>
    <w:rsid w:val="00594EE8"/>
    <w:rsid w:val="00595259"/>
    <w:rsid w:val="005A0A3E"/>
    <w:rsid w:val="005A10F4"/>
    <w:rsid w:val="005B1C24"/>
    <w:rsid w:val="005B23C3"/>
    <w:rsid w:val="005B6996"/>
    <w:rsid w:val="005B6BB6"/>
    <w:rsid w:val="005B7055"/>
    <w:rsid w:val="005C096D"/>
    <w:rsid w:val="005C4747"/>
    <w:rsid w:val="005C67D7"/>
    <w:rsid w:val="005C703A"/>
    <w:rsid w:val="005D1507"/>
    <w:rsid w:val="005D423B"/>
    <w:rsid w:val="005D6415"/>
    <w:rsid w:val="005D6419"/>
    <w:rsid w:val="005D6B20"/>
    <w:rsid w:val="005E2485"/>
    <w:rsid w:val="005E4232"/>
    <w:rsid w:val="005E586E"/>
    <w:rsid w:val="005F11D1"/>
    <w:rsid w:val="005F22F2"/>
    <w:rsid w:val="005F6BAD"/>
    <w:rsid w:val="0060050A"/>
    <w:rsid w:val="00600808"/>
    <w:rsid w:val="006016FB"/>
    <w:rsid w:val="00604D2A"/>
    <w:rsid w:val="00605DEA"/>
    <w:rsid w:val="006069DD"/>
    <w:rsid w:val="00606D67"/>
    <w:rsid w:val="00606DE5"/>
    <w:rsid w:val="0060707A"/>
    <w:rsid w:val="00610AD8"/>
    <w:rsid w:val="00613A17"/>
    <w:rsid w:val="006179DD"/>
    <w:rsid w:val="00621E3A"/>
    <w:rsid w:val="00622F06"/>
    <w:rsid w:val="00625DB1"/>
    <w:rsid w:val="00626DD2"/>
    <w:rsid w:val="006276C1"/>
    <w:rsid w:val="006277CF"/>
    <w:rsid w:val="0063163B"/>
    <w:rsid w:val="00634772"/>
    <w:rsid w:val="0063795D"/>
    <w:rsid w:val="00642C39"/>
    <w:rsid w:val="00642F99"/>
    <w:rsid w:val="00645531"/>
    <w:rsid w:val="00646F44"/>
    <w:rsid w:val="006501C1"/>
    <w:rsid w:val="00651AE4"/>
    <w:rsid w:val="00653A8C"/>
    <w:rsid w:val="00664546"/>
    <w:rsid w:val="00666090"/>
    <w:rsid w:val="0066685D"/>
    <w:rsid w:val="00670C09"/>
    <w:rsid w:val="00670C98"/>
    <w:rsid w:val="00671511"/>
    <w:rsid w:val="006727A9"/>
    <w:rsid w:val="00674259"/>
    <w:rsid w:val="00676AA9"/>
    <w:rsid w:val="00680A28"/>
    <w:rsid w:val="0068314B"/>
    <w:rsid w:val="00684A01"/>
    <w:rsid w:val="006904C2"/>
    <w:rsid w:val="006931A7"/>
    <w:rsid w:val="00693C12"/>
    <w:rsid w:val="00694475"/>
    <w:rsid w:val="00694BAE"/>
    <w:rsid w:val="00695B00"/>
    <w:rsid w:val="00695FCF"/>
    <w:rsid w:val="00696843"/>
    <w:rsid w:val="006974AD"/>
    <w:rsid w:val="006A0FBC"/>
    <w:rsid w:val="006A1F38"/>
    <w:rsid w:val="006A34D3"/>
    <w:rsid w:val="006A5045"/>
    <w:rsid w:val="006A50D8"/>
    <w:rsid w:val="006A6803"/>
    <w:rsid w:val="006A77C8"/>
    <w:rsid w:val="006B30D2"/>
    <w:rsid w:val="006B4DE9"/>
    <w:rsid w:val="006B4EAC"/>
    <w:rsid w:val="006B5616"/>
    <w:rsid w:val="006C3C32"/>
    <w:rsid w:val="006C4ADC"/>
    <w:rsid w:val="006D0AB5"/>
    <w:rsid w:val="006D1BFE"/>
    <w:rsid w:val="006D20B2"/>
    <w:rsid w:val="006D391B"/>
    <w:rsid w:val="006D3A47"/>
    <w:rsid w:val="006D429E"/>
    <w:rsid w:val="006D433C"/>
    <w:rsid w:val="006D7923"/>
    <w:rsid w:val="006D79AA"/>
    <w:rsid w:val="006E3D49"/>
    <w:rsid w:val="006E5AB0"/>
    <w:rsid w:val="006F63A0"/>
    <w:rsid w:val="006F6527"/>
    <w:rsid w:val="007007FB"/>
    <w:rsid w:val="0070340C"/>
    <w:rsid w:val="00705787"/>
    <w:rsid w:val="00707BFC"/>
    <w:rsid w:val="00710A08"/>
    <w:rsid w:val="00717DBB"/>
    <w:rsid w:val="00722B90"/>
    <w:rsid w:val="00723C58"/>
    <w:rsid w:val="00727D71"/>
    <w:rsid w:val="00730CDC"/>
    <w:rsid w:val="007314C8"/>
    <w:rsid w:val="00731968"/>
    <w:rsid w:val="00731C82"/>
    <w:rsid w:val="00732261"/>
    <w:rsid w:val="0073294C"/>
    <w:rsid w:val="00732D2F"/>
    <w:rsid w:val="00734A3C"/>
    <w:rsid w:val="00734DCB"/>
    <w:rsid w:val="007368C9"/>
    <w:rsid w:val="007378AA"/>
    <w:rsid w:val="00740A43"/>
    <w:rsid w:val="00741761"/>
    <w:rsid w:val="007453EF"/>
    <w:rsid w:val="00747AAC"/>
    <w:rsid w:val="00750A84"/>
    <w:rsid w:val="00754092"/>
    <w:rsid w:val="007551EE"/>
    <w:rsid w:val="00756006"/>
    <w:rsid w:val="00756352"/>
    <w:rsid w:val="00756EE5"/>
    <w:rsid w:val="00757D07"/>
    <w:rsid w:val="007611EB"/>
    <w:rsid w:val="00761781"/>
    <w:rsid w:val="00766115"/>
    <w:rsid w:val="007667D0"/>
    <w:rsid w:val="007763F6"/>
    <w:rsid w:val="00780903"/>
    <w:rsid w:val="00781ABD"/>
    <w:rsid w:val="00783355"/>
    <w:rsid w:val="00783E2E"/>
    <w:rsid w:val="0078414B"/>
    <w:rsid w:val="00791C2D"/>
    <w:rsid w:val="00791CBB"/>
    <w:rsid w:val="00793BED"/>
    <w:rsid w:val="00793D52"/>
    <w:rsid w:val="00795BB8"/>
    <w:rsid w:val="007A5211"/>
    <w:rsid w:val="007B474B"/>
    <w:rsid w:val="007B50A2"/>
    <w:rsid w:val="007C0BD0"/>
    <w:rsid w:val="007C3D48"/>
    <w:rsid w:val="007C4BBA"/>
    <w:rsid w:val="007D1216"/>
    <w:rsid w:val="007D3553"/>
    <w:rsid w:val="007D3ABF"/>
    <w:rsid w:val="007D4A5F"/>
    <w:rsid w:val="007E1259"/>
    <w:rsid w:val="007E6988"/>
    <w:rsid w:val="007F0FAB"/>
    <w:rsid w:val="007F11A0"/>
    <w:rsid w:val="007F326A"/>
    <w:rsid w:val="007F3DFE"/>
    <w:rsid w:val="007F5173"/>
    <w:rsid w:val="007F759E"/>
    <w:rsid w:val="007F7FBD"/>
    <w:rsid w:val="00803051"/>
    <w:rsid w:val="00806E76"/>
    <w:rsid w:val="00807FCF"/>
    <w:rsid w:val="00811AFE"/>
    <w:rsid w:val="00813457"/>
    <w:rsid w:val="00820593"/>
    <w:rsid w:val="00820B5D"/>
    <w:rsid w:val="008223A2"/>
    <w:rsid w:val="00824DB7"/>
    <w:rsid w:val="00826FE7"/>
    <w:rsid w:val="0083043F"/>
    <w:rsid w:val="00830AF5"/>
    <w:rsid w:val="00831A3D"/>
    <w:rsid w:val="0083205A"/>
    <w:rsid w:val="0083241C"/>
    <w:rsid w:val="0083333F"/>
    <w:rsid w:val="008334B1"/>
    <w:rsid w:val="00834935"/>
    <w:rsid w:val="00840F10"/>
    <w:rsid w:val="0084115A"/>
    <w:rsid w:val="00844206"/>
    <w:rsid w:val="00845734"/>
    <w:rsid w:val="00845A10"/>
    <w:rsid w:val="00846B49"/>
    <w:rsid w:val="0084766B"/>
    <w:rsid w:val="00847A06"/>
    <w:rsid w:val="00852BB0"/>
    <w:rsid w:val="00860E4A"/>
    <w:rsid w:val="0086177B"/>
    <w:rsid w:val="00865348"/>
    <w:rsid w:val="008656DB"/>
    <w:rsid w:val="00873778"/>
    <w:rsid w:val="008855C4"/>
    <w:rsid w:val="008922A1"/>
    <w:rsid w:val="00893A80"/>
    <w:rsid w:val="008A0969"/>
    <w:rsid w:val="008A3B14"/>
    <w:rsid w:val="008A5E23"/>
    <w:rsid w:val="008A6CD3"/>
    <w:rsid w:val="008A7524"/>
    <w:rsid w:val="008A77E3"/>
    <w:rsid w:val="008B12C7"/>
    <w:rsid w:val="008B339B"/>
    <w:rsid w:val="008B3C7C"/>
    <w:rsid w:val="008B4AEA"/>
    <w:rsid w:val="008B54DB"/>
    <w:rsid w:val="008B5E69"/>
    <w:rsid w:val="008B7FD9"/>
    <w:rsid w:val="008C0F5B"/>
    <w:rsid w:val="008C2491"/>
    <w:rsid w:val="008C3376"/>
    <w:rsid w:val="008C4770"/>
    <w:rsid w:val="008C517C"/>
    <w:rsid w:val="008C5DA1"/>
    <w:rsid w:val="008C7081"/>
    <w:rsid w:val="008D2E28"/>
    <w:rsid w:val="008D4D03"/>
    <w:rsid w:val="008D4F2F"/>
    <w:rsid w:val="008D5045"/>
    <w:rsid w:val="008D5FC3"/>
    <w:rsid w:val="008E5066"/>
    <w:rsid w:val="008F40B4"/>
    <w:rsid w:val="008F55FC"/>
    <w:rsid w:val="008F62D3"/>
    <w:rsid w:val="008F63C2"/>
    <w:rsid w:val="00902451"/>
    <w:rsid w:val="0090373E"/>
    <w:rsid w:val="0090616A"/>
    <w:rsid w:val="00907011"/>
    <w:rsid w:val="00907C53"/>
    <w:rsid w:val="009113F9"/>
    <w:rsid w:val="00917B72"/>
    <w:rsid w:val="00925616"/>
    <w:rsid w:val="00937DED"/>
    <w:rsid w:val="00940399"/>
    <w:rsid w:val="00940E9F"/>
    <w:rsid w:val="00946779"/>
    <w:rsid w:val="009504A9"/>
    <w:rsid w:val="00950FB0"/>
    <w:rsid w:val="00951426"/>
    <w:rsid w:val="00954D04"/>
    <w:rsid w:val="00956A3D"/>
    <w:rsid w:val="009602D4"/>
    <w:rsid w:val="009625A6"/>
    <w:rsid w:val="009627F9"/>
    <w:rsid w:val="00962A57"/>
    <w:rsid w:val="009641FB"/>
    <w:rsid w:val="00966396"/>
    <w:rsid w:val="00966E76"/>
    <w:rsid w:val="00970C23"/>
    <w:rsid w:val="009711D6"/>
    <w:rsid w:val="00972945"/>
    <w:rsid w:val="00980A2B"/>
    <w:rsid w:val="00981D20"/>
    <w:rsid w:val="00982FB4"/>
    <w:rsid w:val="00984945"/>
    <w:rsid w:val="009872FF"/>
    <w:rsid w:val="00987446"/>
    <w:rsid w:val="00990516"/>
    <w:rsid w:val="00991E35"/>
    <w:rsid w:val="009954FD"/>
    <w:rsid w:val="0099650D"/>
    <w:rsid w:val="009A1423"/>
    <w:rsid w:val="009A1A59"/>
    <w:rsid w:val="009A1E22"/>
    <w:rsid w:val="009A3192"/>
    <w:rsid w:val="009A4FEA"/>
    <w:rsid w:val="009A5CDD"/>
    <w:rsid w:val="009A65EB"/>
    <w:rsid w:val="009B47FF"/>
    <w:rsid w:val="009B6183"/>
    <w:rsid w:val="009B787D"/>
    <w:rsid w:val="009B7AED"/>
    <w:rsid w:val="009C2073"/>
    <w:rsid w:val="009D65B5"/>
    <w:rsid w:val="009D6615"/>
    <w:rsid w:val="009E1A4D"/>
    <w:rsid w:val="009E20FE"/>
    <w:rsid w:val="009E36A7"/>
    <w:rsid w:val="009E53BB"/>
    <w:rsid w:val="009E68A5"/>
    <w:rsid w:val="009E6BB3"/>
    <w:rsid w:val="009F4750"/>
    <w:rsid w:val="009F660F"/>
    <w:rsid w:val="00A01F12"/>
    <w:rsid w:val="00A02622"/>
    <w:rsid w:val="00A03EAB"/>
    <w:rsid w:val="00A063AF"/>
    <w:rsid w:val="00A06BB9"/>
    <w:rsid w:val="00A11FDF"/>
    <w:rsid w:val="00A160C0"/>
    <w:rsid w:val="00A16720"/>
    <w:rsid w:val="00A2098E"/>
    <w:rsid w:val="00A2240D"/>
    <w:rsid w:val="00A22A6E"/>
    <w:rsid w:val="00A23F44"/>
    <w:rsid w:val="00A26FC7"/>
    <w:rsid w:val="00A313A6"/>
    <w:rsid w:val="00A318A0"/>
    <w:rsid w:val="00A323DA"/>
    <w:rsid w:val="00A32D08"/>
    <w:rsid w:val="00A330EE"/>
    <w:rsid w:val="00A43F26"/>
    <w:rsid w:val="00A45C3A"/>
    <w:rsid w:val="00A46A7F"/>
    <w:rsid w:val="00A4728B"/>
    <w:rsid w:val="00A47A29"/>
    <w:rsid w:val="00A47FEB"/>
    <w:rsid w:val="00A516FD"/>
    <w:rsid w:val="00A52091"/>
    <w:rsid w:val="00A55E10"/>
    <w:rsid w:val="00A56967"/>
    <w:rsid w:val="00A619A2"/>
    <w:rsid w:val="00A6312D"/>
    <w:rsid w:val="00A6501A"/>
    <w:rsid w:val="00A6689F"/>
    <w:rsid w:val="00A66A88"/>
    <w:rsid w:val="00A7524F"/>
    <w:rsid w:val="00A80F1D"/>
    <w:rsid w:val="00A819F0"/>
    <w:rsid w:val="00A82CF4"/>
    <w:rsid w:val="00A83558"/>
    <w:rsid w:val="00A848C5"/>
    <w:rsid w:val="00A87CB9"/>
    <w:rsid w:val="00A94D00"/>
    <w:rsid w:val="00AA10E9"/>
    <w:rsid w:val="00AA3764"/>
    <w:rsid w:val="00AA527C"/>
    <w:rsid w:val="00AA7336"/>
    <w:rsid w:val="00AA7448"/>
    <w:rsid w:val="00AA7C40"/>
    <w:rsid w:val="00AB005C"/>
    <w:rsid w:val="00AB1C3C"/>
    <w:rsid w:val="00AB2055"/>
    <w:rsid w:val="00AB2D4A"/>
    <w:rsid w:val="00AB50EF"/>
    <w:rsid w:val="00AB5B99"/>
    <w:rsid w:val="00AB6F19"/>
    <w:rsid w:val="00AC0C5D"/>
    <w:rsid w:val="00AC3198"/>
    <w:rsid w:val="00AC6D47"/>
    <w:rsid w:val="00AD0DF4"/>
    <w:rsid w:val="00AE185C"/>
    <w:rsid w:val="00AE44FA"/>
    <w:rsid w:val="00AE53DB"/>
    <w:rsid w:val="00AE5C51"/>
    <w:rsid w:val="00AF14E3"/>
    <w:rsid w:val="00AF6DAE"/>
    <w:rsid w:val="00B07E2E"/>
    <w:rsid w:val="00B11011"/>
    <w:rsid w:val="00B115D3"/>
    <w:rsid w:val="00B11FE1"/>
    <w:rsid w:val="00B14B98"/>
    <w:rsid w:val="00B15310"/>
    <w:rsid w:val="00B15631"/>
    <w:rsid w:val="00B15BC6"/>
    <w:rsid w:val="00B16E7B"/>
    <w:rsid w:val="00B22F87"/>
    <w:rsid w:val="00B24CF6"/>
    <w:rsid w:val="00B2595A"/>
    <w:rsid w:val="00B27BB5"/>
    <w:rsid w:val="00B33777"/>
    <w:rsid w:val="00B34234"/>
    <w:rsid w:val="00B35E39"/>
    <w:rsid w:val="00B36C6D"/>
    <w:rsid w:val="00B4040A"/>
    <w:rsid w:val="00B416DB"/>
    <w:rsid w:val="00B43BDD"/>
    <w:rsid w:val="00B44151"/>
    <w:rsid w:val="00B4546C"/>
    <w:rsid w:val="00B51183"/>
    <w:rsid w:val="00B51632"/>
    <w:rsid w:val="00B55976"/>
    <w:rsid w:val="00B6216D"/>
    <w:rsid w:val="00B63621"/>
    <w:rsid w:val="00B67633"/>
    <w:rsid w:val="00B70FEA"/>
    <w:rsid w:val="00B72888"/>
    <w:rsid w:val="00B73B18"/>
    <w:rsid w:val="00B80C8D"/>
    <w:rsid w:val="00B8280C"/>
    <w:rsid w:val="00B839FE"/>
    <w:rsid w:val="00B959BC"/>
    <w:rsid w:val="00B96B92"/>
    <w:rsid w:val="00B975E0"/>
    <w:rsid w:val="00BA08C8"/>
    <w:rsid w:val="00BA334F"/>
    <w:rsid w:val="00BA608F"/>
    <w:rsid w:val="00BB3972"/>
    <w:rsid w:val="00BC3E2E"/>
    <w:rsid w:val="00BC77F4"/>
    <w:rsid w:val="00BD1902"/>
    <w:rsid w:val="00BD1EF1"/>
    <w:rsid w:val="00BD56E0"/>
    <w:rsid w:val="00BD68BE"/>
    <w:rsid w:val="00BD6AB8"/>
    <w:rsid w:val="00BD761A"/>
    <w:rsid w:val="00BE0DC2"/>
    <w:rsid w:val="00BE0FEB"/>
    <w:rsid w:val="00BE2739"/>
    <w:rsid w:val="00BE334E"/>
    <w:rsid w:val="00BE3B88"/>
    <w:rsid w:val="00BE513F"/>
    <w:rsid w:val="00BE5F3E"/>
    <w:rsid w:val="00BE7447"/>
    <w:rsid w:val="00BF3BD9"/>
    <w:rsid w:val="00BF7E59"/>
    <w:rsid w:val="00C004CD"/>
    <w:rsid w:val="00C027E0"/>
    <w:rsid w:val="00C05CF2"/>
    <w:rsid w:val="00C122D2"/>
    <w:rsid w:val="00C13A5C"/>
    <w:rsid w:val="00C154DF"/>
    <w:rsid w:val="00C220BE"/>
    <w:rsid w:val="00C228C4"/>
    <w:rsid w:val="00C25ED6"/>
    <w:rsid w:val="00C26215"/>
    <w:rsid w:val="00C30944"/>
    <w:rsid w:val="00C317C5"/>
    <w:rsid w:val="00C3244D"/>
    <w:rsid w:val="00C324EB"/>
    <w:rsid w:val="00C32AD0"/>
    <w:rsid w:val="00C350DF"/>
    <w:rsid w:val="00C41329"/>
    <w:rsid w:val="00C41DEF"/>
    <w:rsid w:val="00C42CFF"/>
    <w:rsid w:val="00C43E35"/>
    <w:rsid w:val="00C54AF7"/>
    <w:rsid w:val="00C54B92"/>
    <w:rsid w:val="00C56EE4"/>
    <w:rsid w:val="00C6565A"/>
    <w:rsid w:val="00C70047"/>
    <w:rsid w:val="00C70E93"/>
    <w:rsid w:val="00C7154B"/>
    <w:rsid w:val="00C73696"/>
    <w:rsid w:val="00C80AD6"/>
    <w:rsid w:val="00C81120"/>
    <w:rsid w:val="00C8276C"/>
    <w:rsid w:val="00C83179"/>
    <w:rsid w:val="00C83C29"/>
    <w:rsid w:val="00C854E7"/>
    <w:rsid w:val="00C91867"/>
    <w:rsid w:val="00C9736F"/>
    <w:rsid w:val="00C97B1B"/>
    <w:rsid w:val="00CA0C7E"/>
    <w:rsid w:val="00CA1272"/>
    <w:rsid w:val="00CA6A87"/>
    <w:rsid w:val="00CC0337"/>
    <w:rsid w:val="00CC180B"/>
    <w:rsid w:val="00CC21DF"/>
    <w:rsid w:val="00CC2D1E"/>
    <w:rsid w:val="00CC3B48"/>
    <w:rsid w:val="00CC4AB5"/>
    <w:rsid w:val="00CC5732"/>
    <w:rsid w:val="00CC77C3"/>
    <w:rsid w:val="00CD14A7"/>
    <w:rsid w:val="00CD31E3"/>
    <w:rsid w:val="00CD3F46"/>
    <w:rsid w:val="00CD7E2A"/>
    <w:rsid w:val="00CE2FDC"/>
    <w:rsid w:val="00CE3952"/>
    <w:rsid w:val="00CE42A4"/>
    <w:rsid w:val="00CE545B"/>
    <w:rsid w:val="00CE776F"/>
    <w:rsid w:val="00CE7C22"/>
    <w:rsid w:val="00CF0F0E"/>
    <w:rsid w:val="00CF1511"/>
    <w:rsid w:val="00CF2D39"/>
    <w:rsid w:val="00CF2F1F"/>
    <w:rsid w:val="00CF697C"/>
    <w:rsid w:val="00D0176D"/>
    <w:rsid w:val="00D017BF"/>
    <w:rsid w:val="00D04FFA"/>
    <w:rsid w:val="00D10C61"/>
    <w:rsid w:val="00D1473B"/>
    <w:rsid w:val="00D15021"/>
    <w:rsid w:val="00D203EA"/>
    <w:rsid w:val="00D20566"/>
    <w:rsid w:val="00D263BE"/>
    <w:rsid w:val="00D27402"/>
    <w:rsid w:val="00D3124E"/>
    <w:rsid w:val="00D31B35"/>
    <w:rsid w:val="00D34E80"/>
    <w:rsid w:val="00D35206"/>
    <w:rsid w:val="00D35C8C"/>
    <w:rsid w:val="00D44BCA"/>
    <w:rsid w:val="00D450BE"/>
    <w:rsid w:val="00D45889"/>
    <w:rsid w:val="00D47AEB"/>
    <w:rsid w:val="00D5145C"/>
    <w:rsid w:val="00D51A2D"/>
    <w:rsid w:val="00D51C57"/>
    <w:rsid w:val="00D52F8B"/>
    <w:rsid w:val="00D53285"/>
    <w:rsid w:val="00D543D9"/>
    <w:rsid w:val="00D6026E"/>
    <w:rsid w:val="00D60A5E"/>
    <w:rsid w:val="00D620C1"/>
    <w:rsid w:val="00D714B7"/>
    <w:rsid w:val="00D7503D"/>
    <w:rsid w:val="00D758F2"/>
    <w:rsid w:val="00D8127F"/>
    <w:rsid w:val="00D851C0"/>
    <w:rsid w:val="00D85234"/>
    <w:rsid w:val="00D85C59"/>
    <w:rsid w:val="00D90888"/>
    <w:rsid w:val="00D923B1"/>
    <w:rsid w:val="00D92955"/>
    <w:rsid w:val="00D9311B"/>
    <w:rsid w:val="00D9423B"/>
    <w:rsid w:val="00D95FAF"/>
    <w:rsid w:val="00DA01C4"/>
    <w:rsid w:val="00DA241A"/>
    <w:rsid w:val="00DA665F"/>
    <w:rsid w:val="00DA69DD"/>
    <w:rsid w:val="00DA6C8F"/>
    <w:rsid w:val="00DA7746"/>
    <w:rsid w:val="00DB0BF8"/>
    <w:rsid w:val="00DB117E"/>
    <w:rsid w:val="00DB370B"/>
    <w:rsid w:val="00DB55C0"/>
    <w:rsid w:val="00DB6379"/>
    <w:rsid w:val="00DB7045"/>
    <w:rsid w:val="00DB7883"/>
    <w:rsid w:val="00DC1F01"/>
    <w:rsid w:val="00DC3E47"/>
    <w:rsid w:val="00DD0555"/>
    <w:rsid w:val="00DD1501"/>
    <w:rsid w:val="00DD38E3"/>
    <w:rsid w:val="00DD4598"/>
    <w:rsid w:val="00DE16B5"/>
    <w:rsid w:val="00DE2FD4"/>
    <w:rsid w:val="00DE4370"/>
    <w:rsid w:val="00DE449D"/>
    <w:rsid w:val="00DE52B8"/>
    <w:rsid w:val="00DF02BD"/>
    <w:rsid w:val="00DF204A"/>
    <w:rsid w:val="00DF26D6"/>
    <w:rsid w:val="00DF2B26"/>
    <w:rsid w:val="00E038B8"/>
    <w:rsid w:val="00E051A4"/>
    <w:rsid w:val="00E12A6A"/>
    <w:rsid w:val="00E13846"/>
    <w:rsid w:val="00E13D83"/>
    <w:rsid w:val="00E14F9F"/>
    <w:rsid w:val="00E2250D"/>
    <w:rsid w:val="00E241BF"/>
    <w:rsid w:val="00E247EB"/>
    <w:rsid w:val="00E27F5D"/>
    <w:rsid w:val="00E33320"/>
    <w:rsid w:val="00E3495A"/>
    <w:rsid w:val="00E41932"/>
    <w:rsid w:val="00E423CA"/>
    <w:rsid w:val="00E437AC"/>
    <w:rsid w:val="00E44F04"/>
    <w:rsid w:val="00E462DE"/>
    <w:rsid w:val="00E469EE"/>
    <w:rsid w:val="00E475B3"/>
    <w:rsid w:val="00E55607"/>
    <w:rsid w:val="00E56668"/>
    <w:rsid w:val="00E65315"/>
    <w:rsid w:val="00E65402"/>
    <w:rsid w:val="00E73663"/>
    <w:rsid w:val="00E75516"/>
    <w:rsid w:val="00E864FA"/>
    <w:rsid w:val="00E8704E"/>
    <w:rsid w:val="00E8713C"/>
    <w:rsid w:val="00E872AC"/>
    <w:rsid w:val="00E94467"/>
    <w:rsid w:val="00EA02CF"/>
    <w:rsid w:val="00EA03B0"/>
    <w:rsid w:val="00EA0A38"/>
    <w:rsid w:val="00EA1456"/>
    <w:rsid w:val="00EA16A5"/>
    <w:rsid w:val="00EA2118"/>
    <w:rsid w:val="00EA3B62"/>
    <w:rsid w:val="00EA6720"/>
    <w:rsid w:val="00EA772B"/>
    <w:rsid w:val="00EB3354"/>
    <w:rsid w:val="00EB5CD2"/>
    <w:rsid w:val="00EB69F2"/>
    <w:rsid w:val="00EB769A"/>
    <w:rsid w:val="00EC12C2"/>
    <w:rsid w:val="00EC36C3"/>
    <w:rsid w:val="00EC535E"/>
    <w:rsid w:val="00EC5446"/>
    <w:rsid w:val="00EC5970"/>
    <w:rsid w:val="00EC695F"/>
    <w:rsid w:val="00EC7921"/>
    <w:rsid w:val="00ED09A9"/>
    <w:rsid w:val="00ED2479"/>
    <w:rsid w:val="00ED62B3"/>
    <w:rsid w:val="00ED7354"/>
    <w:rsid w:val="00EE2762"/>
    <w:rsid w:val="00EE2C24"/>
    <w:rsid w:val="00EE3EB9"/>
    <w:rsid w:val="00EE5CAE"/>
    <w:rsid w:val="00EE6DAA"/>
    <w:rsid w:val="00EE76FC"/>
    <w:rsid w:val="00EF1793"/>
    <w:rsid w:val="00EF315D"/>
    <w:rsid w:val="00EF39F4"/>
    <w:rsid w:val="00EF57D3"/>
    <w:rsid w:val="00EF78C5"/>
    <w:rsid w:val="00F0037C"/>
    <w:rsid w:val="00F010B0"/>
    <w:rsid w:val="00F0184C"/>
    <w:rsid w:val="00F01EE8"/>
    <w:rsid w:val="00F036AA"/>
    <w:rsid w:val="00F03960"/>
    <w:rsid w:val="00F10998"/>
    <w:rsid w:val="00F112A9"/>
    <w:rsid w:val="00F13BAF"/>
    <w:rsid w:val="00F17333"/>
    <w:rsid w:val="00F230B2"/>
    <w:rsid w:val="00F24527"/>
    <w:rsid w:val="00F25211"/>
    <w:rsid w:val="00F257A7"/>
    <w:rsid w:val="00F26FFC"/>
    <w:rsid w:val="00F31F19"/>
    <w:rsid w:val="00F344A0"/>
    <w:rsid w:val="00F47603"/>
    <w:rsid w:val="00F47B52"/>
    <w:rsid w:val="00F500ED"/>
    <w:rsid w:val="00F542F1"/>
    <w:rsid w:val="00F544B0"/>
    <w:rsid w:val="00F55169"/>
    <w:rsid w:val="00F6144F"/>
    <w:rsid w:val="00F6162A"/>
    <w:rsid w:val="00F61C41"/>
    <w:rsid w:val="00F63B46"/>
    <w:rsid w:val="00F72F47"/>
    <w:rsid w:val="00F7419B"/>
    <w:rsid w:val="00F75ED7"/>
    <w:rsid w:val="00F76AA6"/>
    <w:rsid w:val="00F8173F"/>
    <w:rsid w:val="00F82C6F"/>
    <w:rsid w:val="00F8308C"/>
    <w:rsid w:val="00F864B3"/>
    <w:rsid w:val="00F90949"/>
    <w:rsid w:val="00F97D4D"/>
    <w:rsid w:val="00FA0893"/>
    <w:rsid w:val="00FA28DB"/>
    <w:rsid w:val="00FA2E54"/>
    <w:rsid w:val="00FB0BCA"/>
    <w:rsid w:val="00FB0CD2"/>
    <w:rsid w:val="00FB370A"/>
    <w:rsid w:val="00FB59D7"/>
    <w:rsid w:val="00FB7197"/>
    <w:rsid w:val="00FB78A5"/>
    <w:rsid w:val="00FC11A8"/>
    <w:rsid w:val="00FC4193"/>
    <w:rsid w:val="00FD0A00"/>
    <w:rsid w:val="00FD1FDF"/>
    <w:rsid w:val="00FD433F"/>
    <w:rsid w:val="00FE08D0"/>
    <w:rsid w:val="00FE1D46"/>
    <w:rsid w:val="00FE3E57"/>
    <w:rsid w:val="00FE4080"/>
    <w:rsid w:val="00FF1C88"/>
    <w:rsid w:val="00FF47D0"/>
    <w:rsid w:val="00FF50C6"/>
    <w:rsid w:val="00FF5C15"/>
    <w:rsid w:val="00FF60B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67924"/>
  <w15:chartTrackingRefBased/>
  <w15:docId w15:val="{2A2C0AE3-F8B6-4054-A6E4-36D91942F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3C58"/>
    <w:pPr>
      <w:spacing w:after="0" w:line="240" w:lineRule="auto"/>
      <w:ind w:firstLine="284"/>
      <w:jc w:val="both"/>
    </w:pPr>
    <w:rPr>
      <w:rFonts w:ascii="Arial" w:hAnsi="Arial"/>
      <w:sz w:val="20"/>
      <w:lang w:val="es-ES"/>
    </w:rPr>
  </w:style>
  <w:style w:type="paragraph" w:styleId="Ttulo1">
    <w:name w:val="heading 1"/>
    <w:basedOn w:val="Normal"/>
    <w:next w:val="Normal"/>
    <w:link w:val="Ttulo1Car"/>
    <w:uiPriority w:val="9"/>
    <w:qFormat/>
    <w:rsid w:val="00803051"/>
    <w:pPr>
      <w:keepNext/>
      <w:keepLines/>
      <w:numPr>
        <w:numId w:val="26"/>
      </w:numPr>
      <w:spacing w:before="360" w:after="240"/>
      <w:jc w:val="left"/>
      <w:outlineLvl w:val="0"/>
    </w:pPr>
    <w:rPr>
      <w:rFonts w:eastAsiaTheme="majorEastAsia" w:cstheme="majorBidi"/>
      <w:b/>
      <w:sz w:val="24"/>
      <w:szCs w:val="32"/>
    </w:rPr>
  </w:style>
  <w:style w:type="paragraph" w:styleId="Ttulo2">
    <w:name w:val="heading 2"/>
    <w:basedOn w:val="Normal"/>
    <w:next w:val="Normal"/>
    <w:link w:val="Ttulo2Car"/>
    <w:uiPriority w:val="9"/>
    <w:unhideWhenUsed/>
    <w:qFormat/>
    <w:rsid w:val="004954D7"/>
    <w:pPr>
      <w:keepNext/>
      <w:keepLines/>
      <w:numPr>
        <w:ilvl w:val="1"/>
        <w:numId w:val="26"/>
      </w:numPr>
      <w:spacing w:before="240" w:after="240"/>
      <w:jc w:val="left"/>
      <w:outlineLvl w:val="1"/>
    </w:pPr>
    <w:rPr>
      <w:rFonts w:eastAsiaTheme="majorEastAsia" w:cstheme="majorBidi"/>
      <w:b/>
      <w:szCs w:val="32"/>
    </w:rPr>
  </w:style>
  <w:style w:type="paragraph" w:styleId="Ttulo3">
    <w:name w:val="heading 3"/>
    <w:basedOn w:val="Normal"/>
    <w:next w:val="Normal"/>
    <w:link w:val="Ttulo3Car"/>
    <w:uiPriority w:val="9"/>
    <w:unhideWhenUsed/>
    <w:qFormat/>
    <w:rsid w:val="00865348"/>
    <w:pPr>
      <w:keepNext/>
      <w:keepLines/>
      <w:numPr>
        <w:ilvl w:val="2"/>
        <w:numId w:val="26"/>
      </w:numPr>
      <w:spacing w:before="120" w:after="120"/>
      <w:jc w:val="left"/>
      <w:outlineLvl w:val="2"/>
    </w:pPr>
    <w:rPr>
      <w:rFonts w:eastAsiaTheme="majorEastAsia" w:cstheme="majorBidi"/>
      <w:b/>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4954D7"/>
    <w:rPr>
      <w:rFonts w:ascii="Arial" w:eastAsiaTheme="majorEastAsia" w:hAnsi="Arial" w:cstheme="majorBidi"/>
      <w:b/>
      <w:sz w:val="20"/>
      <w:szCs w:val="32"/>
      <w:lang w:val="es-ES"/>
    </w:rPr>
  </w:style>
  <w:style w:type="character" w:styleId="Hipervnculo">
    <w:name w:val="Hyperlink"/>
    <w:basedOn w:val="Fuentedeprrafopredeter"/>
    <w:uiPriority w:val="99"/>
    <w:unhideWhenUsed/>
    <w:rsid w:val="004374D4"/>
    <w:rPr>
      <w:color w:val="0563C1" w:themeColor="hyperlink"/>
      <w:u w:val="single"/>
    </w:rPr>
  </w:style>
  <w:style w:type="character" w:styleId="Hipervnculovisitado">
    <w:name w:val="FollowedHyperlink"/>
    <w:basedOn w:val="Fuentedeprrafopredeter"/>
    <w:uiPriority w:val="99"/>
    <w:semiHidden/>
    <w:unhideWhenUsed/>
    <w:rsid w:val="004374D4"/>
    <w:rPr>
      <w:color w:val="954F72" w:themeColor="followedHyperlink"/>
      <w:u w:val="single"/>
    </w:rPr>
  </w:style>
  <w:style w:type="paragraph" w:styleId="HTMLconformatoprevio">
    <w:name w:val="HTML Preformatted"/>
    <w:basedOn w:val="Normal"/>
    <w:link w:val="HTMLconformatoprevioCar"/>
    <w:uiPriority w:val="99"/>
    <w:unhideWhenUsed/>
    <w:rsid w:val="00BD5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Cs w:val="20"/>
      <w:lang w:eastAsia="es-PE"/>
    </w:rPr>
  </w:style>
  <w:style w:type="character" w:customStyle="1" w:styleId="HTMLconformatoprevioCar">
    <w:name w:val="HTML con formato previo Car"/>
    <w:basedOn w:val="Fuentedeprrafopredeter"/>
    <w:link w:val="HTMLconformatoprevio"/>
    <w:uiPriority w:val="99"/>
    <w:rsid w:val="00BD56E0"/>
    <w:rPr>
      <w:rFonts w:ascii="Courier New" w:eastAsia="Times New Roman" w:hAnsi="Courier New" w:cs="Courier New"/>
      <w:sz w:val="20"/>
      <w:szCs w:val="20"/>
      <w:lang w:eastAsia="es-PE"/>
    </w:rPr>
  </w:style>
  <w:style w:type="paragraph" w:styleId="Prrafodelista">
    <w:name w:val="List Paragraph"/>
    <w:basedOn w:val="Normal"/>
    <w:uiPriority w:val="1"/>
    <w:qFormat/>
    <w:rsid w:val="00BD56E0"/>
    <w:pPr>
      <w:ind w:left="720"/>
      <w:contextualSpacing/>
    </w:pPr>
  </w:style>
  <w:style w:type="character" w:customStyle="1" w:styleId="jlqj4b">
    <w:name w:val="jlqj4b"/>
    <w:basedOn w:val="Fuentedeprrafopredeter"/>
    <w:rsid w:val="00BD56E0"/>
  </w:style>
  <w:style w:type="paragraph" w:styleId="NormalWeb">
    <w:name w:val="Normal (Web)"/>
    <w:basedOn w:val="Normal"/>
    <w:uiPriority w:val="99"/>
    <w:unhideWhenUsed/>
    <w:rsid w:val="00D51C57"/>
    <w:pPr>
      <w:spacing w:before="100" w:beforeAutospacing="1" w:after="100" w:afterAutospacing="1"/>
    </w:pPr>
    <w:rPr>
      <w:rFonts w:ascii="Times New Roman" w:eastAsia="Times New Roman" w:hAnsi="Times New Roman" w:cs="Times New Roman"/>
      <w:sz w:val="24"/>
      <w:szCs w:val="24"/>
      <w:lang w:eastAsia="es-PE"/>
    </w:rPr>
  </w:style>
  <w:style w:type="table" w:styleId="Tablaconcuadrcula">
    <w:name w:val="Table Grid"/>
    <w:basedOn w:val="Tablanormal"/>
    <w:uiPriority w:val="39"/>
    <w:rsid w:val="00D51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ultsuffix">
    <w:name w:val="result__suffix"/>
    <w:basedOn w:val="Fuentedeprrafopredeter"/>
    <w:rsid w:val="00D51C57"/>
  </w:style>
  <w:style w:type="character" w:customStyle="1" w:styleId="resultconcat">
    <w:name w:val="result__concat"/>
    <w:basedOn w:val="Fuentedeprrafopredeter"/>
    <w:rsid w:val="00D51C57"/>
  </w:style>
  <w:style w:type="paragraph" w:customStyle="1" w:styleId="Default">
    <w:name w:val="Default"/>
    <w:rsid w:val="00F82C6F"/>
    <w:pPr>
      <w:autoSpaceDE w:val="0"/>
      <w:autoSpaceDN w:val="0"/>
      <w:adjustRightInd w:val="0"/>
      <w:spacing w:after="0" w:line="240" w:lineRule="auto"/>
    </w:pPr>
    <w:rPr>
      <w:rFonts w:ascii="TROXLB+TimesNewRomanPSMT" w:hAnsi="TROXLB+TimesNewRomanPSMT" w:cs="TROXLB+TimesNewRomanPSMT"/>
      <w:color w:val="000000"/>
      <w:sz w:val="24"/>
      <w:szCs w:val="24"/>
    </w:rPr>
  </w:style>
  <w:style w:type="character" w:styleId="Textodelmarcadordeposicin">
    <w:name w:val="Placeholder Text"/>
    <w:basedOn w:val="Fuentedeprrafopredeter"/>
    <w:uiPriority w:val="99"/>
    <w:semiHidden/>
    <w:rsid w:val="00EE2C24"/>
    <w:rPr>
      <w:color w:val="808080"/>
    </w:rPr>
  </w:style>
  <w:style w:type="paragraph" w:customStyle="1" w:styleId="Author">
    <w:name w:val="Author"/>
    <w:rsid w:val="00FB59D7"/>
    <w:pPr>
      <w:spacing w:before="360" w:after="40" w:line="240" w:lineRule="auto"/>
      <w:jc w:val="center"/>
    </w:pPr>
    <w:rPr>
      <w:rFonts w:ascii="Times New Roman" w:eastAsia="SimSun" w:hAnsi="Times New Roman" w:cs="Times New Roman"/>
      <w:noProof/>
      <w:lang w:val="en-US"/>
    </w:rPr>
  </w:style>
  <w:style w:type="character" w:styleId="Textoennegrita">
    <w:name w:val="Strong"/>
    <w:basedOn w:val="Fuentedeprrafopredeter"/>
    <w:uiPriority w:val="22"/>
    <w:qFormat/>
    <w:rsid w:val="009B787D"/>
    <w:rPr>
      <w:b/>
      <w:bCs/>
    </w:rPr>
  </w:style>
  <w:style w:type="table" w:styleId="Tablanormal4">
    <w:name w:val="Plain Table 4"/>
    <w:basedOn w:val="Tablanormal"/>
    <w:uiPriority w:val="44"/>
    <w:rsid w:val="00C97B1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encinsinresolver1">
    <w:name w:val="Mención sin resolver1"/>
    <w:basedOn w:val="Fuentedeprrafopredeter"/>
    <w:uiPriority w:val="99"/>
    <w:semiHidden/>
    <w:unhideWhenUsed/>
    <w:rsid w:val="00F55169"/>
    <w:rPr>
      <w:color w:val="605E5C"/>
      <w:shd w:val="clear" w:color="auto" w:fill="E1DFDD"/>
    </w:rPr>
  </w:style>
  <w:style w:type="paragraph" w:customStyle="1" w:styleId="H1ListSpace">
    <w:name w:val="H1_List (Space)"/>
    <w:basedOn w:val="Normal"/>
    <w:rsid w:val="00AC6D47"/>
    <w:pPr>
      <w:autoSpaceDE w:val="0"/>
      <w:autoSpaceDN w:val="0"/>
      <w:adjustRightInd w:val="0"/>
      <w:spacing w:before="240"/>
    </w:pPr>
    <w:rPr>
      <w:rFonts w:ascii="Helvetica" w:eastAsia="Times New Roman" w:hAnsi="Helvetica" w:cs="Times New Roman"/>
      <w:b/>
      <w:bCs/>
      <w:color w:val="00629B"/>
      <w:sz w:val="18"/>
      <w:szCs w:val="20"/>
      <w:lang w:val="es-PE"/>
    </w:rPr>
  </w:style>
  <w:style w:type="paragraph" w:styleId="Textoindependiente">
    <w:name w:val="Body Text"/>
    <w:basedOn w:val="Normal"/>
    <w:link w:val="TextoindependienteCar"/>
    <w:semiHidden/>
    <w:rsid w:val="007B474B"/>
    <w:rPr>
      <w:rFonts w:ascii="Times New Roman" w:eastAsia="Times New Roman" w:hAnsi="Times New Roman" w:cs="Times New Roman"/>
      <w:sz w:val="24"/>
      <w:szCs w:val="24"/>
      <w:lang w:eastAsia="es-ES"/>
    </w:rPr>
  </w:style>
  <w:style w:type="character" w:customStyle="1" w:styleId="TextoindependienteCar">
    <w:name w:val="Texto independiente Car"/>
    <w:basedOn w:val="Fuentedeprrafopredeter"/>
    <w:link w:val="Textoindependiente"/>
    <w:rsid w:val="007B474B"/>
    <w:rPr>
      <w:rFonts w:ascii="Times New Roman" w:eastAsia="Times New Roman" w:hAnsi="Times New Roman" w:cs="Times New Roman"/>
      <w:sz w:val="24"/>
      <w:szCs w:val="24"/>
      <w:lang w:val="es-ES" w:eastAsia="es-ES"/>
    </w:rPr>
  </w:style>
  <w:style w:type="paragraph" w:customStyle="1" w:styleId="MDPI31text">
    <w:name w:val="MDPI_3.1_text"/>
    <w:rsid w:val="00306FBB"/>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51figurecaption">
    <w:name w:val="MDPI_5.1_figure_caption"/>
    <w:rsid w:val="00306FBB"/>
    <w:pPr>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val="en-US" w:eastAsia="de-DE" w:bidi="en-US"/>
    </w:rPr>
  </w:style>
  <w:style w:type="table" w:styleId="Tabladelista2">
    <w:name w:val="List Table 2"/>
    <w:basedOn w:val="Tablanormal"/>
    <w:uiPriority w:val="47"/>
    <w:rsid w:val="00FC11A8"/>
    <w:pPr>
      <w:spacing w:after="0" w:line="240" w:lineRule="auto"/>
    </w:pPr>
    <w:rPr>
      <w:rFonts w:ascii="Times New Roman" w:eastAsia="Times New Roman" w:hAnsi="Times New Roman" w:cs="Times New Roman"/>
      <w:sz w:val="20"/>
      <w:szCs w:val="20"/>
      <w:lang w:val="en-IN" w:eastAsia="en-IN"/>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nfasis">
    <w:name w:val="Emphasis"/>
    <w:basedOn w:val="Fuentedeprrafopredeter"/>
    <w:uiPriority w:val="20"/>
    <w:qFormat/>
    <w:rsid w:val="00DE52B8"/>
    <w:rPr>
      <w:i/>
      <w:iCs/>
    </w:rPr>
  </w:style>
  <w:style w:type="paragraph" w:styleId="Sinespaciado">
    <w:name w:val="No Spacing"/>
    <w:uiPriority w:val="1"/>
    <w:qFormat/>
    <w:rsid w:val="003650F5"/>
    <w:pPr>
      <w:spacing w:after="0" w:line="240" w:lineRule="auto"/>
    </w:pPr>
    <w:rPr>
      <w:rFonts w:eastAsia="MS Mincho"/>
    </w:rPr>
  </w:style>
  <w:style w:type="paragraph" w:customStyle="1" w:styleId="MDPI42tablebody">
    <w:name w:val="MDPI_4.2_table_body"/>
    <w:rsid w:val="00D758F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PARA">
    <w:name w:val="PARA"/>
    <w:basedOn w:val="Normal"/>
    <w:rsid w:val="00D758F2"/>
    <w:pPr>
      <w:suppressAutoHyphens/>
      <w:autoSpaceDE w:val="0"/>
      <w:autoSpaceDN w:val="0"/>
      <w:adjustRightInd w:val="0"/>
      <w:spacing w:line="240" w:lineRule="exact"/>
    </w:pPr>
    <w:rPr>
      <w:rFonts w:ascii="Times New Roman" w:eastAsia="Times New Roman" w:hAnsi="Times New Roman" w:cs="TimesLTStd-Roman"/>
      <w:spacing w:val="-2"/>
      <w:szCs w:val="20"/>
      <w:lang w:val="en-US"/>
    </w:rPr>
  </w:style>
  <w:style w:type="table" w:styleId="Tabladelista3">
    <w:name w:val="List Table 3"/>
    <w:basedOn w:val="Tablanormal"/>
    <w:uiPriority w:val="48"/>
    <w:rsid w:val="00F63B46"/>
    <w:pPr>
      <w:spacing w:after="0" w:line="240" w:lineRule="auto"/>
    </w:pPr>
    <w:rPr>
      <w:rFonts w:ascii="Times New Roman" w:eastAsia="Times New Roman" w:hAnsi="Times New Roman" w:cs="Times New Roman"/>
      <w:sz w:val="20"/>
      <w:szCs w:val="20"/>
      <w:lang w:val="en-IN" w:eastAsia="en-I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Style12">
    <w:name w:val="_Style 12"/>
    <w:basedOn w:val="Tablanormal"/>
    <w:qFormat/>
    <w:rsid w:val="00B416DB"/>
    <w:pPr>
      <w:spacing w:after="0" w:line="240" w:lineRule="auto"/>
    </w:pPr>
    <w:rPr>
      <w:rFonts w:ascii="Times New Roman" w:eastAsia="SimSun" w:hAnsi="Times New Roman" w:cs="Times New Roman"/>
      <w:sz w:val="20"/>
      <w:szCs w:val="20"/>
      <w:lang w:val="es-419" w:eastAsia="es-419"/>
    </w:rPr>
    <w:tblPr>
      <w:tblInd w:w="0" w:type="nil"/>
      <w:tblCellMar>
        <w:left w:w="115" w:type="dxa"/>
        <w:right w:w="115" w:type="dxa"/>
      </w:tblCellMar>
    </w:tblPr>
  </w:style>
  <w:style w:type="table" w:customStyle="1" w:styleId="Style13">
    <w:name w:val="_Style 13"/>
    <w:basedOn w:val="Tablanormal"/>
    <w:qFormat/>
    <w:rsid w:val="00E65315"/>
    <w:pPr>
      <w:spacing w:after="0" w:line="240" w:lineRule="auto"/>
    </w:pPr>
    <w:rPr>
      <w:rFonts w:ascii="Times New Roman" w:eastAsia="SimSun" w:hAnsi="Times New Roman" w:cs="Times New Roman"/>
      <w:sz w:val="20"/>
      <w:szCs w:val="20"/>
      <w:lang w:val="es-419" w:eastAsia="es-419"/>
    </w:rPr>
    <w:tblPr>
      <w:tblInd w:w="0" w:type="nil"/>
      <w:tblCellMar>
        <w:left w:w="115" w:type="dxa"/>
        <w:right w:w="115" w:type="dxa"/>
      </w:tblCellMar>
    </w:tblPr>
  </w:style>
  <w:style w:type="table" w:customStyle="1" w:styleId="Style14">
    <w:name w:val="_Style 14"/>
    <w:basedOn w:val="Tablanormal"/>
    <w:qFormat/>
    <w:rsid w:val="008C3376"/>
    <w:pPr>
      <w:spacing w:after="0" w:line="240" w:lineRule="auto"/>
    </w:pPr>
    <w:rPr>
      <w:rFonts w:ascii="Times New Roman" w:eastAsia="SimSun" w:hAnsi="Times New Roman" w:cs="Times New Roman"/>
      <w:sz w:val="20"/>
      <w:szCs w:val="20"/>
      <w:lang w:val="es-419" w:eastAsia="es-419"/>
    </w:rPr>
    <w:tblPr>
      <w:tblInd w:w="0" w:type="nil"/>
      <w:tblCellMar>
        <w:left w:w="115" w:type="dxa"/>
        <w:right w:w="115" w:type="dxa"/>
      </w:tblCellMar>
    </w:tblPr>
  </w:style>
  <w:style w:type="table" w:customStyle="1" w:styleId="Style15">
    <w:name w:val="_Style 15"/>
    <w:basedOn w:val="Tablanormal"/>
    <w:qFormat/>
    <w:rsid w:val="00E247EB"/>
    <w:pPr>
      <w:spacing w:after="0" w:line="240" w:lineRule="auto"/>
    </w:pPr>
    <w:rPr>
      <w:rFonts w:ascii="Times New Roman" w:eastAsia="SimSun" w:hAnsi="Times New Roman" w:cs="Times New Roman"/>
      <w:sz w:val="20"/>
      <w:szCs w:val="20"/>
      <w:lang w:val="es-419" w:eastAsia="es-419"/>
    </w:rPr>
    <w:tblPr>
      <w:tblInd w:w="0" w:type="nil"/>
      <w:tblCellMar>
        <w:left w:w="115" w:type="dxa"/>
        <w:right w:w="115" w:type="dxa"/>
      </w:tblCellMar>
    </w:tblPr>
  </w:style>
  <w:style w:type="table" w:customStyle="1" w:styleId="Style16">
    <w:name w:val="_Style 16"/>
    <w:basedOn w:val="Tablanormal"/>
    <w:qFormat/>
    <w:rsid w:val="00E247EB"/>
    <w:pPr>
      <w:spacing w:after="0" w:line="240" w:lineRule="auto"/>
    </w:pPr>
    <w:rPr>
      <w:rFonts w:ascii="Times New Roman" w:eastAsia="SimSun" w:hAnsi="Times New Roman" w:cs="Times New Roman"/>
      <w:sz w:val="20"/>
      <w:szCs w:val="20"/>
      <w:lang w:val="es-419" w:eastAsia="es-419"/>
    </w:rPr>
    <w:tblPr>
      <w:tblInd w:w="0" w:type="nil"/>
      <w:tblCellMar>
        <w:left w:w="115" w:type="dxa"/>
        <w:right w:w="115" w:type="dxa"/>
      </w:tblCellMar>
    </w:tblPr>
  </w:style>
  <w:style w:type="table" w:styleId="Cuadrculadetablaclara">
    <w:name w:val="Grid Table Light"/>
    <w:basedOn w:val="Tablanormal"/>
    <w:uiPriority w:val="40"/>
    <w:rsid w:val="008C249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Normal1">
    <w:name w:val="Table Normal1"/>
    <w:uiPriority w:val="2"/>
    <w:semiHidden/>
    <w:unhideWhenUsed/>
    <w:qFormat/>
    <w:rsid w:val="00B96B9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96B92"/>
    <w:pPr>
      <w:widowControl w:val="0"/>
      <w:autoSpaceDE w:val="0"/>
      <w:autoSpaceDN w:val="0"/>
      <w:spacing w:line="124" w:lineRule="exact"/>
      <w:ind w:right="11"/>
      <w:jc w:val="right"/>
    </w:pPr>
    <w:rPr>
      <w:rFonts w:ascii="Times New Roman" w:eastAsia="Times New Roman" w:hAnsi="Times New Roman" w:cs="Times New Roman"/>
    </w:rPr>
  </w:style>
  <w:style w:type="table" w:customStyle="1" w:styleId="Style17">
    <w:name w:val="_Style 17"/>
    <w:basedOn w:val="Tablanormal"/>
    <w:qFormat/>
    <w:rsid w:val="00954D04"/>
    <w:pPr>
      <w:spacing w:after="0" w:line="240" w:lineRule="auto"/>
    </w:pPr>
    <w:rPr>
      <w:rFonts w:ascii="Times New Roman" w:eastAsia="SimSun" w:hAnsi="Times New Roman" w:cs="Times New Roman"/>
      <w:sz w:val="20"/>
      <w:szCs w:val="20"/>
      <w:lang w:val="es-419" w:eastAsia="es-419"/>
    </w:rPr>
    <w:tblPr>
      <w:tblInd w:w="0" w:type="nil"/>
      <w:tblCellMar>
        <w:left w:w="115" w:type="dxa"/>
        <w:right w:w="115" w:type="dxa"/>
      </w:tblCellMar>
    </w:tblPr>
  </w:style>
  <w:style w:type="table" w:customStyle="1" w:styleId="Style18">
    <w:name w:val="_Style 18"/>
    <w:basedOn w:val="Tablanormal"/>
    <w:qFormat/>
    <w:rsid w:val="00063016"/>
    <w:pPr>
      <w:spacing w:after="0" w:line="240" w:lineRule="auto"/>
    </w:pPr>
    <w:rPr>
      <w:rFonts w:ascii="Times New Roman" w:eastAsia="SimSun" w:hAnsi="Times New Roman" w:cs="Times New Roman"/>
      <w:sz w:val="20"/>
      <w:szCs w:val="20"/>
      <w:lang w:val="es-419" w:eastAsia="es-419"/>
    </w:rPr>
    <w:tblPr>
      <w:tblInd w:w="0" w:type="nil"/>
      <w:tblCellMar>
        <w:left w:w="115" w:type="dxa"/>
        <w:right w:w="115" w:type="dxa"/>
      </w:tblCellMar>
    </w:tblPr>
  </w:style>
  <w:style w:type="paragraph" w:styleId="Encabezado">
    <w:name w:val="header"/>
    <w:basedOn w:val="Normal"/>
    <w:link w:val="EncabezadoCar"/>
    <w:uiPriority w:val="99"/>
    <w:unhideWhenUsed/>
    <w:rsid w:val="00E469EE"/>
    <w:pPr>
      <w:tabs>
        <w:tab w:val="center" w:pos="4419"/>
        <w:tab w:val="right" w:pos="8838"/>
      </w:tabs>
    </w:pPr>
  </w:style>
  <w:style w:type="character" w:customStyle="1" w:styleId="EncabezadoCar">
    <w:name w:val="Encabezado Car"/>
    <w:basedOn w:val="Fuentedeprrafopredeter"/>
    <w:link w:val="Encabezado"/>
    <w:uiPriority w:val="99"/>
    <w:rsid w:val="00E469EE"/>
    <w:rPr>
      <w:lang w:val="es-ES"/>
    </w:rPr>
  </w:style>
  <w:style w:type="paragraph" w:styleId="Piedepgina">
    <w:name w:val="footer"/>
    <w:basedOn w:val="Normal"/>
    <w:link w:val="PiedepginaCar"/>
    <w:uiPriority w:val="99"/>
    <w:unhideWhenUsed/>
    <w:rsid w:val="00E469EE"/>
    <w:pPr>
      <w:tabs>
        <w:tab w:val="center" w:pos="4419"/>
        <w:tab w:val="right" w:pos="8838"/>
      </w:tabs>
    </w:pPr>
  </w:style>
  <w:style w:type="character" w:customStyle="1" w:styleId="PiedepginaCar">
    <w:name w:val="Pie de página Car"/>
    <w:basedOn w:val="Fuentedeprrafopredeter"/>
    <w:link w:val="Piedepgina"/>
    <w:uiPriority w:val="99"/>
    <w:rsid w:val="00E469EE"/>
    <w:rPr>
      <w:lang w:val="es-ES"/>
    </w:rPr>
  </w:style>
  <w:style w:type="character" w:customStyle="1" w:styleId="Ttulo1Car">
    <w:name w:val="Título 1 Car"/>
    <w:basedOn w:val="Fuentedeprrafopredeter"/>
    <w:link w:val="Ttulo1"/>
    <w:uiPriority w:val="9"/>
    <w:rsid w:val="003D0412"/>
    <w:rPr>
      <w:rFonts w:ascii="Arial" w:eastAsiaTheme="majorEastAsia" w:hAnsi="Arial" w:cstheme="majorBidi"/>
      <w:b/>
      <w:sz w:val="24"/>
      <w:szCs w:val="32"/>
      <w:lang w:val="es-ES"/>
    </w:rPr>
  </w:style>
  <w:style w:type="paragraph" w:styleId="Ttulo">
    <w:name w:val="Title"/>
    <w:basedOn w:val="Normal"/>
    <w:next w:val="Normal"/>
    <w:link w:val="TtuloCar"/>
    <w:uiPriority w:val="10"/>
    <w:qFormat/>
    <w:rsid w:val="003D0412"/>
    <w:pPr>
      <w:keepNext/>
      <w:keepLines/>
      <w:ind w:firstLine="0"/>
      <w:jc w:val="center"/>
    </w:pPr>
    <w:rPr>
      <w:rFonts w:eastAsiaTheme="majorEastAsia" w:cstheme="majorBidi"/>
      <w:b/>
      <w:spacing w:val="-10"/>
      <w:kern w:val="28"/>
      <w:sz w:val="28"/>
      <w:szCs w:val="56"/>
    </w:rPr>
  </w:style>
  <w:style w:type="character" w:customStyle="1" w:styleId="TtuloCar">
    <w:name w:val="Título Car"/>
    <w:basedOn w:val="Fuentedeprrafopredeter"/>
    <w:link w:val="Ttulo"/>
    <w:uiPriority w:val="10"/>
    <w:rsid w:val="003D0412"/>
    <w:rPr>
      <w:rFonts w:ascii="Arial" w:eastAsiaTheme="majorEastAsia" w:hAnsi="Arial" w:cstheme="majorBidi"/>
      <w:b/>
      <w:spacing w:val="-10"/>
      <w:kern w:val="28"/>
      <w:sz w:val="28"/>
      <w:szCs w:val="56"/>
      <w:lang w:val="es-ES"/>
    </w:rPr>
  </w:style>
  <w:style w:type="character" w:customStyle="1" w:styleId="Ttulo3Car">
    <w:name w:val="Título 3 Car"/>
    <w:basedOn w:val="Fuentedeprrafopredeter"/>
    <w:link w:val="Ttulo3"/>
    <w:uiPriority w:val="9"/>
    <w:rsid w:val="00865348"/>
    <w:rPr>
      <w:rFonts w:ascii="Arial" w:eastAsiaTheme="majorEastAsia" w:hAnsi="Arial" w:cstheme="majorBidi"/>
      <w:b/>
      <w:sz w:val="20"/>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493746">
      <w:bodyDiv w:val="1"/>
      <w:marLeft w:val="0"/>
      <w:marRight w:val="0"/>
      <w:marTop w:val="0"/>
      <w:marBottom w:val="0"/>
      <w:divBdr>
        <w:top w:val="none" w:sz="0" w:space="0" w:color="auto"/>
        <w:left w:val="none" w:sz="0" w:space="0" w:color="auto"/>
        <w:bottom w:val="none" w:sz="0" w:space="0" w:color="auto"/>
        <w:right w:val="none" w:sz="0" w:space="0" w:color="auto"/>
      </w:divBdr>
      <w:divsChild>
        <w:div w:id="941306594">
          <w:marLeft w:val="640"/>
          <w:marRight w:val="0"/>
          <w:marTop w:val="0"/>
          <w:marBottom w:val="0"/>
          <w:divBdr>
            <w:top w:val="none" w:sz="0" w:space="0" w:color="auto"/>
            <w:left w:val="none" w:sz="0" w:space="0" w:color="auto"/>
            <w:bottom w:val="none" w:sz="0" w:space="0" w:color="auto"/>
            <w:right w:val="none" w:sz="0" w:space="0" w:color="auto"/>
          </w:divBdr>
        </w:div>
        <w:div w:id="245070090">
          <w:marLeft w:val="640"/>
          <w:marRight w:val="0"/>
          <w:marTop w:val="0"/>
          <w:marBottom w:val="0"/>
          <w:divBdr>
            <w:top w:val="none" w:sz="0" w:space="0" w:color="auto"/>
            <w:left w:val="none" w:sz="0" w:space="0" w:color="auto"/>
            <w:bottom w:val="none" w:sz="0" w:space="0" w:color="auto"/>
            <w:right w:val="none" w:sz="0" w:space="0" w:color="auto"/>
          </w:divBdr>
        </w:div>
        <w:div w:id="573781291">
          <w:marLeft w:val="640"/>
          <w:marRight w:val="0"/>
          <w:marTop w:val="0"/>
          <w:marBottom w:val="0"/>
          <w:divBdr>
            <w:top w:val="none" w:sz="0" w:space="0" w:color="auto"/>
            <w:left w:val="none" w:sz="0" w:space="0" w:color="auto"/>
            <w:bottom w:val="none" w:sz="0" w:space="0" w:color="auto"/>
            <w:right w:val="none" w:sz="0" w:space="0" w:color="auto"/>
          </w:divBdr>
        </w:div>
        <w:div w:id="1080516054">
          <w:marLeft w:val="640"/>
          <w:marRight w:val="0"/>
          <w:marTop w:val="0"/>
          <w:marBottom w:val="0"/>
          <w:divBdr>
            <w:top w:val="none" w:sz="0" w:space="0" w:color="auto"/>
            <w:left w:val="none" w:sz="0" w:space="0" w:color="auto"/>
            <w:bottom w:val="none" w:sz="0" w:space="0" w:color="auto"/>
            <w:right w:val="none" w:sz="0" w:space="0" w:color="auto"/>
          </w:divBdr>
        </w:div>
        <w:div w:id="197208142">
          <w:marLeft w:val="640"/>
          <w:marRight w:val="0"/>
          <w:marTop w:val="0"/>
          <w:marBottom w:val="0"/>
          <w:divBdr>
            <w:top w:val="none" w:sz="0" w:space="0" w:color="auto"/>
            <w:left w:val="none" w:sz="0" w:space="0" w:color="auto"/>
            <w:bottom w:val="none" w:sz="0" w:space="0" w:color="auto"/>
            <w:right w:val="none" w:sz="0" w:space="0" w:color="auto"/>
          </w:divBdr>
        </w:div>
        <w:div w:id="1338578519">
          <w:marLeft w:val="640"/>
          <w:marRight w:val="0"/>
          <w:marTop w:val="0"/>
          <w:marBottom w:val="0"/>
          <w:divBdr>
            <w:top w:val="none" w:sz="0" w:space="0" w:color="auto"/>
            <w:left w:val="none" w:sz="0" w:space="0" w:color="auto"/>
            <w:bottom w:val="none" w:sz="0" w:space="0" w:color="auto"/>
            <w:right w:val="none" w:sz="0" w:space="0" w:color="auto"/>
          </w:divBdr>
        </w:div>
        <w:div w:id="97995580">
          <w:marLeft w:val="640"/>
          <w:marRight w:val="0"/>
          <w:marTop w:val="0"/>
          <w:marBottom w:val="0"/>
          <w:divBdr>
            <w:top w:val="none" w:sz="0" w:space="0" w:color="auto"/>
            <w:left w:val="none" w:sz="0" w:space="0" w:color="auto"/>
            <w:bottom w:val="none" w:sz="0" w:space="0" w:color="auto"/>
            <w:right w:val="none" w:sz="0" w:space="0" w:color="auto"/>
          </w:divBdr>
        </w:div>
        <w:div w:id="1729375841">
          <w:marLeft w:val="640"/>
          <w:marRight w:val="0"/>
          <w:marTop w:val="0"/>
          <w:marBottom w:val="0"/>
          <w:divBdr>
            <w:top w:val="none" w:sz="0" w:space="0" w:color="auto"/>
            <w:left w:val="none" w:sz="0" w:space="0" w:color="auto"/>
            <w:bottom w:val="none" w:sz="0" w:space="0" w:color="auto"/>
            <w:right w:val="none" w:sz="0" w:space="0" w:color="auto"/>
          </w:divBdr>
        </w:div>
        <w:div w:id="1344014757">
          <w:marLeft w:val="640"/>
          <w:marRight w:val="0"/>
          <w:marTop w:val="0"/>
          <w:marBottom w:val="0"/>
          <w:divBdr>
            <w:top w:val="none" w:sz="0" w:space="0" w:color="auto"/>
            <w:left w:val="none" w:sz="0" w:space="0" w:color="auto"/>
            <w:bottom w:val="none" w:sz="0" w:space="0" w:color="auto"/>
            <w:right w:val="none" w:sz="0" w:space="0" w:color="auto"/>
          </w:divBdr>
        </w:div>
        <w:div w:id="393040816">
          <w:marLeft w:val="640"/>
          <w:marRight w:val="0"/>
          <w:marTop w:val="0"/>
          <w:marBottom w:val="0"/>
          <w:divBdr>
            <w:top w:val="none" w:sz="0" w:space="0" w:color="auto"/>
            <w:left w:val="none" w:sz="0" w:space="0" w:color="auto"/>
            <w:bottom w:val="none" w:sz="0" w:space="0" w:color="auto"/>
            <w:right w:val="none" w:sz="0" w:space="0" w:color="auto"/>
          </w:divBdr>
        </w:div>
        <w:div w:id="798692491">
          <w:marLeft w:val="640"/>
          <w:marRight w:val="0"/>
          <w:marTop w:val="0"/>
          <w:marBottom w:val="0"/>
          <w:divBdr>
            <w:top w:val="none" w:sz="0" w:space="0" w:color="auto"/>
            <w:left w:val="none" w:sz="0" w:space="0" w:color="auto"/>
            <w:bottom w:val="none" w:sz="0" w:space="0" w:color="auto"/>
            <w:right w:val="none" w:sz="0" w:space="0" w:color="auto"/>
          </w:divBdr>
        </w:div>
        <w:div w:id="659113759">
          <w:marLeft w:val="640"/>
          <w:marRight w:val="0"/>
          <w:marTop w:val="0"/>
          <w:marBottom w:val="0"/>
          <w:divBdr>
            <w:top w:val="none" w:sz="0" w:space="0" w:color="auto"/>
            <w:left w:val="none" w:sz="0" w:space="0" w:color="auto"/>
            <w:bottom w:val="none" w:sz="0" w:space="0" w:color="auto"/>
            <w:right w:val="none" w:sz="0" w:space="0" w:color="auto"/>
          </w:divBdr>
        </w:div>
        <w:div w:id="442383329">
          <w:marLeft w:val="640"/>
          <w:marRight w:val="0"/>
          <w:marTop w:val="0"/>
          <w:marBottom w:val="0"/>
          <w:divBdr>
            <w:top w:val="none" w:sz="0" w:space="0" w:color="auto"/>
            <w:left w:val="none" w:sz="0" w:space="0" w:color="auto"/>
            <w:bottom w:val="none" w:sz="0" w:space="0" w:color="auto"/>
            <w:right w:val="none" w:sz="0" w:space="0" w:color="auto"/>
          </w:divBdr>
        </w:div>
        <w:div w:id="1033926207">
          <w:marLeft w:val="640"/>
          <w:marRight w:val="0"/>
          <w:marTop w:val="0"/>
          <w:marBottom w:val="0"/>
          <w:divBdr>
            <w:top w:val="none" w:sz="0" w:space="0" w:color="auto"/>
            <w:left w:val="none" w:sz="0" w:space="0" w:color="auto"/>
            <w:bottom w:val="none" w:sz="0" w:space="0" w:color="auto"/>
            <w:right w:val="none" w:sz="0" w:space="0" w:color="auto"/>
          </w:divBdr>
        </w:div>
        <w:div w:id="1858502275">
          <w:marLeft w:val="640"/>
          <w:marRight w:val="0"/>
          <w:marTop w:val="0"/>
          <w:marBottom w:val="0"/>
          <w:divBdr>
            <w:top w:val="none" w:sz="0" w:space="0" w:color="auto"/>
            <w:left w:val="none" w:sz="0" w:space="0" w:color="auto"/>
            <w:bottom w:val="none" w:sz="0" w:space="0" w:color="auto"/>
            <w:right w:val="none" w:sz="0" w:space="0" w:color="auto"/>
          </w:divBdr>
        </w:div>
        <w:div w:id="531653808">
          <w:marLeft w:val="640"/>
          <w:marRight w:val="0"/>
          <w:marTop w:val="0"/>
          <w:marBottom w:val="0"/>
          <w:divBdr>
            <w:top w:val="none" w:sz="0" w:space="0" w:color="auto"/>
            <w:left w:val="none" w:sz="0" w:space="0" w:color="auto"/>
            <w:bottom w:val="none" w:sz="0" w:space="0" w:color="auto"/>
            <w:right w:val="none" w:sz="0" w:space="0" w:color="auto"/>
          </w:divBdr>
        </w:div>
        <w:div w:id="1242064299">
          <w:marLeft w:val="640"/>
          <w:marRight w:val="0"/>
          <w:marTop w:val="0"/>
          <w:marBottom w:val="0"/>
          <w:divBdr>
            <w:top w:val="none" w:sz="0" w:space="0" w:color="auto"/>
            <w:left w:val="none" w:sz="0" w:space="0" w:color="auto"/>
            <w:bottom w:val="none" w:sz="0" w:space="0" w:color="auto"/>
            <w:right w:val="none" w:sz="0" w:space="0" w:color="auto"/>
          </w:divBdr>
        </w:div>
        <w:div w:id="1885175175">
          <w:marLeft w:val="640"/>
          <w:marRight w:val="0"/>
          <w:marTop w:val="0"/>
          <w:marBottom w:val="0"/>
          <w:divBdr>
            <w:top w:val="none" w:sz="0" w:space="0" w:color="auto"/>
            <w:left w:val="none" w:sz="0" w:space="0" w:color="auto"/>
            <w:bottom w:val="none" w:sz="0" w:space="0" w:color="auto"/>
            <w:right w:val="none" w:sz="0" w:space="0" w:color="auto"/>
          </w:divBdr>
        </w:div>
        <w:div w:id="1054892197">
          <w:marLeft w:val="640"/>
          <w:marRight w:val="0"/>
          <w:marTop w:val="0"/>
          <w:marBottom w:val="0"/>
          <w:divBdr>
            <w:top w:val="none" w:sz="0" w:space="0" w:color="auto"/>
            <w:left w:val="none" w:sz="0" w:space="0" w:color="auto"/>
            <w:bottom w:val="none" w:sz="0" w:space="0" w:color="auto"/>
            <w:right w:val="none" w:sz="0" w:space="0" w:color="auto"/>
          </w:divBdr>
        </w:div>
        <w:div w:id="1010985491">
          <w:marLeft w:val="640"/>
          <w:marRight w:val="0"/>
          <w:marTop w:val="0"/>
          <w:marBottom w:val="0"/>
          <w:divBdr>
            <w:top w:val="none" w:sz="0" w:space="0" w:color="auto"/>
            <w:left w:val="none" w:sz="0" w:space="0" w:color="auto"/>
            <w:bottom w:val="none" w:sz="0" w:space="0" w:color="auto"/>
            <w:right w:val="none" w:sz="0" w:space="0" w:color="auto"/>
          </w:divBdr>
        </w:div>
        <w:div w:id="1972249522">
          <w:marLeft w:val="640"/>
          <w:marRight w:val="0"/>
          <w:marTop w:val="0"/>
          <w:marBottom w:val="0"/>
          <w:divBdr>
            <w:top w:val="none" w:sz="0" w:space="0" w:color="auto"/>
            <w:left w:val="none" w:sz="0" w:space="0" w:color="auto"/>
            <w:bottom w:val="none" w:sz="0" w:space="0" w:color="auto"/>
            <w:right w:val="none" w:sz="0" w:space="0" w:color="auto"/>
          </w:divBdr>
        </w:div>
        <w:div w:id="1905336419">
          <w:marLeft w:val="640"/>
          <w:marRight w:val="0"/>
          <w:marTop w:val="0"/>
          <w:marBottom w:val="0"/>
          <w:divBdr>
            <w:top w:val="none" w:sz="0" w:space="0" w:color="auto"/>
            <w:left w:val="none" w:sz="0" w:space="0" w:color="auto"/>
            <w:bottom w:val="none" w:sz="0" w:space="0" w:color="auto"/>
            <w:right w:val="none" w:sz="0" w:space="0" w:color="auto"/>
          </w:divBdr>
        </w:div>
        <w:div w:id="310526033">
          <w:marLeft w:val="640"/>
          <w:marRight w:val="0"/>
          <w:marTop w:val="0"/>
          <w:marBottom w:val="0"/>
          <w:divBdr>
            <w:top w:val="none" w:sz="0" w:space="0" w:color="auto"/>
            <w:left w:val="none" w:sz="0" w:space="0" w:color="auto"/>
            <w:bottom w:val="none" w:sz="0" w:space="0" w:color="auto"/>
            <w:right w:val="none" w:sz="0" w:space="0" w:color="auto"/>
          </w:divBdr>
        </w:div>
        <w:div w:id="2019624222">
          <w:marLeft w:val="640"/>
          <w:marRight w:val="0"/>
          <w:marTop w:val="0"/>
          <w:marBottom w:val="0"/>
          <w:divBdr>
            <w:top w:val="none" w:sz="0" w:space="0" w:color="auto"/>
            <w:left w:val="none" w:sz="0" w:space="0" w:color="auto"/>
            <w:bottom w:val="none" w:sz="0" w:space="0" w:color="auto"/>
            <w:right w:val="none" w:sz="0" w:space="0" w:color="auto"/>
          </w:divBdr>
        </w:div>
        <w:div w:id="1385569783">
          <w:marLeft w:val="640"/>
          <w:marRight w:val="0"/>
          <w:marTop w:val="0"/>
          <w:marBottom w:val="0"/>
          <w:divBdr>
            <w:top w:val="none" w:sz="0" w:space="0" w:color="auto"/>
            <w:left w:val="none" w:sz="0" w:space="0" w:color="auto"/>
            <w:bottom w:val="none" w:sz="0" w:space="0" w:color="auto"/>
            <w:right w:val="none" w:sz="0" w:space="0" w:color="auto"/>
          </w:divBdr>
        </w:div>
        <w:div w:id="240913600">
          <w:marLeft w:val="640"/>
          <w:marRight w:val="0"/>
          <w:marTop w:val="0"/>
          <w:marBottom w:val="0"/>
          <w:divBdr>
            <w:top w:val="none" w:sz="0" w:space="0" w:color="auto"/>
            <w:left w:val="none" w:sz="0" w:space="0" w:color="auto"/>
            <w:bottom w:val="none" w:sz="0" w:space="0" w:color="auto"/>
            <w:right w:val="none" w:sz="0" w:space="0" w:color="auto"/>
          </w:divBdr>
        </w:div>
        <w:div w:id="902985140">
          <w:marLeft w:val="640"/>
          <w:marRight w:val="0"/>
          <w:marTop w:val="0"/>
          <w:marBottom w:val="0"/>
          <w:divBdr>
            <w:top w:val="none" w:sz="0" w:space="0" w:color="auto"/>
            <w:left w:val="none" w:sz="0" w:space="0" w:color="auto"/>
            <w:bottom w:val="none" w:sz="0" w:space="0" w:color="auto"/>
            <w:right w:val="none" w:sz="0" w:space="0" w:color="auto"/>
          </w:divBdr>
        </w:div>
        <w:div w:id="659234428">
          <w:marLeft w:val="640"/>
          <w:marRight w:val="0"/>
          <w:marTop w:val="0"/>
          <w:marBottom w:val="0"/>
          <w:divBdr>
            <w:top w:val="none" w:sz="0" w:space="0" w:color="auto"/>
            <w:left w:val="none" w:sz="0" w:space="0" w:color="auto"/>
            <w:bottom w:val="none" w:sz="0" w:space="0" w:color="auto"/>
            <w:right w:val="none" w:sz="0" w:space="0" w:color="auto"/>
          </w:divBdr>
        </w:div>
        <w:div w:id="2094349198">
          <w:marLeft w:val="640"/>
          <w:marRight w:val="0"/>
          <w:marTop w:val="0"/>
          <w:marBottom w:val="0"/>
          <w:divBdr>
            <w:top w:val="none" w:sz="0" w:space="0" w:color="auto"/>
            <w:left w:val="none" w:sz="0" w:space="0" w:color="auto"/>
            <w:bottom w:val="none" w:sz="0" w:space="0" w:color="auto"/>
            <w:right w:val="none" w:sz="0" w:space="0" w:color="auto"/>
          </w:divBdr>
        </w:div>
        <w:div w:id="1611089998">
          <w:marLeft w:val="640"/>
          <w:marRight w:val="0"/>
          <w:marTop w:val="0"/>
          <w:marBottom w:val="0"/>
          <w:divBdr>
            <w:top w:val="none" w:sz="0" w:space="0" w:color="auto"/>
            <w:left w:val="none" w:sz="0" w:space="0" w:color="auto"/>
            <w:bottom w:val="none" w:sz="0" w:space="0" w:color="auto"/>
            <w:right w:val="none" w:sz="0" w:space="0" w:color="auto"/>
          </w:divBdr>
        </w:div>
        <w:div w:id="1700741952">
          <w:marLeft w:val="640"/>
          <w:marRight w:val="0"/>
          <w:marTop w:val="0"/>
          <w:marBottom w:val="0"/>
          <w:divBdr>
            <w:top w:val="none" w:sz="0" w:space="0" w:color="auto"/>
            <w:left w:val="none" w:sz="0" w:space="0" w:color="auto"/>
            <w:bottom w:val="none" w:sz="0" w:space="0" w:color="auto"/>
            <w:right w:val="none" w:sz="0" w:space="0" w:color="auto"/>
          </w:divBdr>
        </w:div>
        <w:div w:id="216287025">
          <w:marLeft w:val="640"/>
          <w:marRight w:val="0"/>
          <w:marTop w:val="0"/>
          <w:marBottom w:val="0"/>
          <w:divBdr>
            <w:top w:val="none" w:sz="0" w:space="0" w:color="auto"/>
            <w:left w:val="none" w:sz="0" w:space="0" w:color="auto"/>
            <w:bottom w:val="none" w:sz="0" w:space="0" w:color="auto"/>
            <w:right w:val="none" w:sz="0" w:space="0" w:color="auto"/>
          </w:divBdr>
        </w:div>
        <w:div w:id="873230511">
          <w:marLeft w:val="640"/>
          <w:marRight w:val="0"/>
          <w:marTop w:val="0"/>
          <w:marBottom w:val="0"/>
          <w:divBdr>
            <w:top w:val="none" w:sz="0" w:space="0" w:color="auto"/>
            <w:left w:val="none" w:sz="0" w:space="0" w:color="auto"/>
            <w:bottom w:val="none" w:sz="0" w:space="0" w:color="auto"/>
            <w:right w:val="none" w:sz="0" w:space="0" w:color="auto"/>
          </w:divBdr>
        </w:div>
        <w:div w:id="35204411">
          <w:marLeft w:val="640"/>
          <w:marRight w:val="0"/>
          <w:marTop w:val="0"/>
          <w:marBottom w:val="0"/>
          <w:divBdr>
            <w:top w:val="none" w:sz="0" w:space="0" w:color="auto"/>
            <w:left w:val="none" w:sz="0" w:space="0" w:color="auto"/>
            <w:bottom w:val="none" w:sz="0" w:space="0" w:color="auto"/>
            <w:right w:val="none" w:sz="0" w:space="0" w:color="auto"/>
          </w:divBdr>
        </w:div>
        <w:div w:id="1075274915">
          <w:marLeft w:val="640"/>
          <w:marRight w:val="0"/>
          <w:marTop w:val="0"/>
          <w:marBottom w:val="0"/>
          <w:divBdr>
            <w:top w:val="none" w:sz="0" w:space="0" w:color="auto"/>
            <w:left w:val="none" w:sz="0" w:space="0" w:color="auto"/>
            <w:bottom w:val="none" w:sz="0" w:space="0" w:color="auto"/>
            <w:right w:val="none" w:sz="0" w:space="0" w:color="auto"/>
          </w:divBdr>
        </w:div>
        <w:div w:id="1554928343">
          <w:marLeft w:val="640"/>
          <w:marRight w:val="0"/>
          <w:marTop w:val="0"/>
          <w:marBottom w:val="0"/>
          <w:divBdr>
            <w:top w:val="none" w:sz="0" w:space="0" w:color="auto"/>
            <w:left w:val="none" w:sz="0" w:space="0" w:color="auto"/>
            <w:bottom w:val="none" w:sz="0" w:space="0" w:color="auto"/>
            <w:right w:val="none" w:sz="0" w:space="0" w:color="auto"/>
          </w:divBdr>
        </w:div>
        <w:div w:id="882837302">
          <w:marLeft w:val="640"/>
          <w:marRight w:val="0"/>
          <w:marTop w:val="0"/>
          <w:marBottom w:val="0"/>
          <w:divBdr>
            <w:top w:val="none" w:sz="0" w:space="0" w:color="auto"/>
            <w:left w:val="none" w:sz="0" w:space="0" w:color="auto"/>
            <w:bottom w:val="none" w:sz="0" w:space="0" w:color="auto"/>
            <w:right w:val="none" w:sz="0" w:space="0" w:color="auto"/>
          </w:divBdr>
        </w:div>
        <w:div w:id="681666390">
          <w:marLeft w:val="640"/>
          <w:marRight w:val="0"/>
          <w:marTop w:val="0"/>
          <w:marBottom w:val="0"/>
          <w:divBdr>
            <w:top w:val="none" w:sz="0" w:space="0" w:color="auto"/>
            <w:left w:val="none" w:sz="0" w:space="0" w:color="auto"/>
            <w:bottom w:val="none" w:sz="0" w:space="0" w:color="auto"/>
            <w:right w:val="none" w:sz="0" w:space="0" w:color="auto"/>
          </w:divBdr>
        </w:div>
        <w:div w:id="1903566298">
          <w:marLeft w:val="640"/>
          <w:marRight w:val="0"/>
          <w:marTop w:val="0"/>
          <w:marBottom w:val="0"/>
          <w:divBdr>
            <w:top w:val="none" w:sz="0" w:space="0" w:color="auto"/>
            <w:left w:val="none" w:sz="0" w:space="0" w:color="auto"/>
            <w:bottom w:val="none" w:sz="0" w:space="0" w:color="auto"/>
            <w:right w:val="none" w:sz="0" w:space="0" w:color="auto"/>
          </w:divBdr>
        </w:div>
        <w:div w:id="1403679500">
          <w:marLeft w:val="640"/>
          <w:marRight w:val="0"/>
          <w:marTop w:val="0"/>
          <w:marBottom w:val="0"/>
          <w:divBdr>
            <w:top w:val="none" w:sz="0" w:space="0" w:color="auto"/>
            <w:left w:val="none" w:sz="0" w:space="0" w:color="auto"/>
            <w:bottom w:val="none" w:sz="0" w:space="0" w:color="auto"/>
            <w:right w:val="none" w:sz="0" w:space="0" w:color="auto"/>
          </w:divBdr>
        </w:div>
        <w:div w:id="1117748504">
          <w:marLeft w:val="640"/>
          <w:marRight w:val="0"/>
          <w:marTop w:val="0"/>
          <w:marBottom w:val="0"/>
          <w:divBdr>
            <w:top w:val="none" w:sz="0" w:space="0" w:color="auto"/>
            <w:left w:val="none" w:sz="0" w:space="0" w:color="auto"/>
            <w:bottom w:val="none" w:sz="0" w:space="0" w:color="auto"/>
            <w:right w:val="none" w:sz="0" w:space="0" w:color="auto"/>
          </w:divBdr>
        </w:div>
        <w:div w:id="901523916">
          <w:marLeft w:val="640"/>
          <w:marRight w:val="0"/>
          <w:marTop w:val="0"/>
          <w:marBottom w:val="0"/>
          <w:divBdr>
            <w:top w:val="none" w:sz="0" w:space="0" w:color="auto"/>
            <w:left w:val="none" w:sz="0" w:space="0" w:color="auto"/>
            <w:bottom w:val="none" w:sz="0" w:space="0" w:color="auto"/>
            <w:right w:val="none" w:sz="0" w:space="0" w:color="auto"/>
          </w:divBdr>
        </w:div>
        <w:div w:id="77413730">
          <w:marLeft w:val="640"/>
          <w:marRight w:val="0"/>
          <w:marTop w:val="0"/>
          <w:marBottom w:val="0"/>
          <w:divBdr>
            <w:top w:val="none" w:sz="0" w:space="0" w:color="auto"/>
            <w:left w:val="none" w:sz="0" w:space="0" w:color="auto"/>
            <w:bottom w:val="none" w:sz="0" w:space="0" w:color="auto"/>
            <w:right w:val="none" w:sz="0" w:space="0" w:color="auto"/>
          </w:divBdr>
        </w:div>
        <w:div w:id="1761170269">
          <w:marLeft w:val="640"/>
          <w:marRight w:val="0"/>
          <w:marTop w:val="0"/>
          <w:marBottom w:val="0"/>
          <w:divBdr>
            <w:top w:val="none" w:sz="0" w:space="0" w:color="auto"/>
            <w:left w:val="none" w:sz="0" w:space="0" w:color="auto"/>
            <w:bottom w:val="none" w:sz="0" w:space="0" w:color="auto"/>
            <w:right w:val="none" w:sz="0" w:space="0" w:color="auto"/>
          </w:divBdr>
        </w:div>
        <w:div w:id="788359904">
          <w:marLeft w:val="640"/>
          <w:marRight w:val="0"/>
          <w:marTop w:val="0"/>
          <w:marBottom w:val="0"/>
          <w:divBdr>
            <w:top w:val="none" w:sz="0" w:space="0" w:color="auto"/>
            <w:left w:val="none" w:sz="0" w:space="0" w:color="auto"/>
            <w:bottom w:val="none" w:sz="0" w:space="0" w:color="auto"/>
            <w:right w:val="none" w:sz="0" w:space="0" w:color="auto"/>
          </w:divBdr>
        </w:div>
        <w:div w:id="993023871">
          <w:marLeft w:val="640"/>
          <w:marRight w:val="0"/>
          <w:marTop w:val="0"/>
          <w:marBottom w:val="0"/>
          <w:divBdr>
            <w:top w:val="none" w:sz="0" w:space="0" w:color="auto"/>
            <w:left w:val="none" w:sz="0" w:space="0" w:color="auto"/>
            <w:bottom w:val="none" w:sz="0" w:space="0" w:color="auto"/>
            <w:right w:val="none" w:sz="0" w:space="0" w:color="auto"/>
          </w:divBdr>
        </w:div>
        <w:div w:id="979651532">
          <w:marLeft w:val="640"/>
          <w:marRight w:val="0"/>
          <w:marTop w:val="0"/>
          <w:marBottom w:val="0"/>
          <w:divBdr>
            <w:top w:val="none" w:sz="0" w:space="0" w:color="auto"/>
            <w:left w:val="none" w:sz="0" w:space="0" w:color="auto"/>
            <w:bottom w:val="none" w:sz="0" w:space="0" w:color="auto"/>
            <w:right w:val="none" w:sz="0" w:space="0" w:color="auto"/>
          </w:divBdr>
        </w:div>
        <w:div w:id="1722439470">
          <w:marLeft w:val="640"/>
          <w:marRight w:val="0"/>
          <w:marTop w:val="0"/>
          <w:marBottom w:val="0"/>
          <w:divBdr>
            <w:top w:val="none" w:sz="0" w:space="0" w:color="auto"/>
            <w:left w:val="none" w:sz="0" w:space="0" w:color="auto"/>
            <w:bottom w:val="none" w:sz="0" w:space="0" w:color="auto"/>
            <w:right w:val="none" w:sz="0" w:space="0" w:color="auto"/>
          </w:divBdr>
        </w:div>
        <w:div w:id="839587588">
          <w:marLeft w:val="640"/>
          <w:marRight w:val="0"/>
          <w:marTop w:val="0"/>
          <w:marBottom w:val="0"/>
          <w:divBdr>
            <w:top w:val="none" w:sz="0" w:space="0" w:color="auto"/>
            <w:left w:val="none" w:sz="0" w:space="0" w:color="auto"/>
            <w:bottom w:val="none" w:sz="0" w:space="0" w:color="auto"/>
            <w:right w:val="none" w:sz="0" w:space="0" w:color="auto"/>
          </w:divBdr>
        </w:div>
        <w:div w:id="1974828489">
          <w:marLeft w:val="640"/>
          <w:marRight w:val="0"/>
          <w:marTop w:val="0"/>
          <w:marBottom w:val="0"/>
          <w:divBdr>
            <w:top w:val="none" w:sz="0" w:space="0" w:color="auto"/>
            <w:left w:val="none" w:sz="0" w:space="0" w:color="auto"/>
            <w:bottom w:val="none" w:sz="0" w:space="0" w:color="auto"/>
            <w:right w:val="none" w:sz="0" w:space="0" w:color="auto"/>
          </w:divBdr>
        </w:div>
        <w:div w:id="905258326">
          <w:marLeft w:val="640"/>
          <w:marRight w:val="0"/>
          <w:marTop w:val="0"/>
          <w:marBottom w:val="0"/>
          <w:divBdr>
            <w:top w:val="none" w:sz="0" w:space="0" w:color="auto"/>
            <w:left w:val="none" w:sz="0" w:space="0" w:color="auto"/>
            <w:bottom w:val="none" w:sz="0" w:space="0" w:color="auto"/>
            <w:right w:val="none" w:sz="0" w:space="0" w:color="auto"/>
          </w:divBdr>
        </w:div>
        <w:div w:id="1611890601">
          <w:marLeft w:val="640"/>
          <w:marRight w:val="0"/>
          <w:marTop w:val="0"/>
          <w:marBottom w:val="0"/>
          <w:divBdr>
            <w:top w:val="none" w:sz="0" w:space="0" w:color="auto"/>
            <w:left w:val="none" w:sz="0" w:space="0" w:color="auto"/>
            <w:bottom w:val="none" w:sz="0" w:space="0" w:color="auto"/>
            <w:right w:val="none" w:sz="0" w:space="0" w:color="auto"/>
          </w:divBdr>
        </w:div>
        <w:div w:id="453057234">
          <w:marLeft w:val="640"/>
          <w:marRight w:val="0"/>
          <w:marTop w:val="0"/>
          <w:marBottom w:val="0"/>
          <w:divBdr>
            <w:top w:val="none" w:sz="0" w:space="0" w:color="auto"/>
            <w:left w:val="none" w:sz="0" w:space="0" w:color="auto"/>
            <w:bottom w:val="none" w:sz="0" w:space="0" w:color="auto"/>
            <w:right w:val="none" w:sz="0" w:space="0" w:color="auto"/>
          </w:divBdr>
        </w:div>
        <w:div w:id="1921136207">
          <w:marLeft w:val="640"/>
          <w:marRight w:val="0"/>
          <w:marTop w:val="0"/>
          <w:marBottom w:val="0"/>
          <w:divBdr>
            <w:top w:val="none" w:sz="0" w:space="0" w:color="auto"/>
            <w:left w:val="none" w:sz="0" w:space="0" w:color="auto"/>
            <w:bottom w:val="none" w:sz="0" w:space="0" w:color="auto"/>
            <w:right w:val="none" w:sz="0" w:space="0" w:color="auto"/>
          </w:divBdr>
        </w:div>
        <w:div w:id="155075838">
          <w:marLeft w:val="640"/>
          <w:marRight w:val="0"/>
          <w:marTop w:val="0"/>
          <w:marBottom w:val="0"/>
          <w:divBdr>
            <w:top w:val="none" w:sz="0" w:space="0" w:color="auto"/>
            <w:left w:val="none" w:sz="0" w:space="0" w:color="auto"/>
            <w:bottom w:val="none" w:sz="0" w:space="0" w:color="auto"/>
            <w:right w:val="none" w:sz="0" w:space="0" w:color="auto"/>
          </w:divBdr>
        </w:div>
        <w:div w:id="1716659054">
          <w:marLeft w:val="640"/>
          <w:marRight w:val="0"/>
          <w:marTop w:val="0"/>
          <w:marBottom w:val="0"/>
          <w:divBdr>
            <w:top w:val="none" w:sz="0" w:space="0" w:color="auto"/>
            <w:left w:val="none" w:sz="0" w:space="0" w:color="auto"/>
            <w:bottom w:val="none" w:sz="0" w:space="0" w:color="auto"/>
            <w:right w:val="none" w:sz="0" w:space="0" w:color="auto"/>
          </w:divBdr>
        </w:div>
        <w:div w:id="1417631919">
          <w:marLeft w:val="640"/>
          <w:marRight w:val="0"/>
          <w:marTop w:val="0"/>
          <w:marBottom w:val="0"/>
          <w:divBdr>
            <w:top w:val="none" w:sz="0" w:space="0" w:color="auto"/>
            <w:left w:val="none" w:sz="0" w:space="0" w:color="auto"/>
            <w:bottom w:val="none" w:sz="0" w:space="0" w:color="auto"/>
            <w:right w:val="none" w:sz="0" w:space="0" w:color="auto"/>
          </w:divBdr>
        </w:div>
        <w:div w:id="1275091634">
          <w:marLeft w:val="640"/>
          <w:marRight w:val="0"/>
          <w:marTop w:val="0"/>
          <w:marBottom w:val="0"/>
          <w:divBdr>
            <w:top w:val="none" w:sz="0" w:space="0" w:color="auto"/>
            <w:left w:val="none" w:sz="0" w:space="0" w:color="auto"/>
            <w:bottom w:val="none" w:sz="0" w:space="0" w:color="auto"/>
            <w:right w:val="none" w:sz="0" w:space="0" w:color="auto"/>
          </w:divBdr>
        </w:div>
        <w:div w:id="324673637">
          <w:marLeft w:val="640"/>
          <w:marRight w:val="0"/>
          <w:marTop w:val="0"/>
          <w:marBottom w:val="0"/>
          <w:divBdr>
            <w:top w:val="none" w:sz="0" w:space="0" w:color="auto"/>
            <w:left w:val="none" w:sz="0" w:space="0" w:color="auto"/>
            <w:bottom w:val="none" w:sz="0" w:space="0" w:color="auto"/>
            <w:right w:val="none" w:sz="0" w:space="0" w:color="auto"/>
          </w:divBdr>
        </w:div>
        <w:div w:id="1342126521">
          <w:marLeft w:val="640"/>
          <w:marRight w:val="0"/>
          <w:marTop w:val="0"/>
          <w:marBottom w:val="0"/>
          <w:divBdr>
            <w:top w:val="none" w:sz="0" w:space="0" w:color="auto"/>
            <w:left w:val="none" w:sz="0" w:space="0" w:color="auto"/>
            <w:bottom w:val="none" w:sz="0" w:space="0" w:color="auto"/>
            <w:right w:val="none" w:sz="0" w:space="0" w:color="auto"/>
          </w:divBdr>
        </w:div>
        <w:div w:id="158080595">
          <w:marLeft w:val="640"/>
          <w:marRight w:val="0"/>
          <w:marTop w:val="0"/>
          <w:marBottom w:val="0"/>
          <w:divBdr>
            <w:top w:val="none" w:sz="0" w:space="0" w:color="auto"/>
            <w:left w:val="none" w:sz="0" w:space="0" w:color="auto"/>
            <w:bottom w:val="none" w:sz="0" w:space="0" w:color="auto"/>
            <w:right w:val="none" w:sz="0" w:space="0" w:color="auto"/>
          </w:divBdr>
        </w:div>
        <w:div w:id="2024283219">
          <w:marLeft w:val="640"/>
          <w:marRight w:val="0"/>
          <w:marTop w:val="0"/>
          <w:marBottom w:val="0"/>
          <w:divBdr>
            <w:top w:val="none" w:sz="0" w:space="0" w:color="auto"/>
            <w:left w:val="none" w:sz="0" w:space="0" w:color="auto"/>
            <w:bottom w:val="none" w:sz="0" w:space="0" w:color="auto"/>
            <w:right w:val="none" w:sz="0" w:space="0" w:color="auto"/>
          </w:divBdr>
        </w:div>
        <w:div w:id="1057050147">
          <w:marLeft w:val="640"/>
          <w:marRight w:val="0"/>
          <w:marTop w:val="0"/>
          <w:marBottom w:val="0"/>
          <w:divBdr>
            <w:top w:val="none" w:sz="0" w:space="0" w:color="auto"/>
            <w:left w:val="none" w:sz="0" w:space="0" w:color="auto"/>
            <w:bottom w:val="none" w:sz="0" w:space="0" w:color="auto"/>
            <w:right w:val="none" w:sz="0" w:space="0" w:color="auto"/>
          </w:divBdr>
        </w:div>
        <w:div w:id="751856009">
          <w:marLeft w:val="640"/>
          <w:marRight w:val="0"/>
          <w:marTop w:val="0"/>
          <w:marBottom w:val="0"/>
          <w:divBdr>
            <w:top w:val="none" w:sz="0" w:space="0" w:color="auto"/>
            <w:left w:val="none" w:sz="0" w:space="0" w:color="auto"/>
            <w:bottom w:val="none" w:sz="0" w:space="0" w:color="auto"/>
            <w:right w:val="none" w:sz="0" w:space="0" w:color="auto"/>
          </w:divBdr>
        </w:div>
        <w:div w:id="1503623257">
          <w:marLeft w:val="640"/>
          <w:marRight w:val="0"/>
          <w:marTop w:val="0"/>
          <w:marBottom w:val="0"/>
          <w:divBdr>
            <w:top w:val="none" w:sz="0" w:space="0" w:color="auto"/>
            <w:left w:val="none" w:sz="0" w:space="0" w:color="auto"/>
            <w:bottom w:val="none" w:sz="0" w:space="0" w:color="auto"/>
            <w:right w:val="none" w:sz="0" w:space="0" w:color="auto"/>
          </w:divBdr>
        </w:div>
        <w:div w:id="407465965">
          <w:marLeft w:val="640"/>
          <w:marRight w:val="0"/>
          <w:marTop w:val="0"/>
          <w:marBottom w:val="0"/>
          <w:divBdr>
            <w:top w:val="none" w:sz="0" w:space="0" w:color="auto"/>
            <w:left w:val="none" w:sz="0" w:space="0" w:color="auto"/>
            <w:bottom w:val="none" w:sz="0" w:space="0" w:color="auto"/>
            <w:right w:val="none" w:sz="0" w:space="0" w:color="auto"/>
          </w:divBdr>
        </w:div>
        <w:div w:id="2040813407">
          <w:marLeft w:val="640"/>
          <w:marRight w:val="0"/>
          <w:marTop w:val="0"/>
          <w:marBottom w:val="0"/>
          <w:divBdr>
            <w:top w:val="none" w:sz="0" w:space="0" w:color="auto"/>
            <w:left w:val="none" w:sz="0" w:space="0" w:color="auto"/>
            <w:bottom w:val="none" w:sz="0" w:space="0" w:color="auto"/>
            <w:right w:val="none" w:sz="0" w:space="0" w:color="auto"/>
          </w:divBdr>
        </w:div>
        <w:div w:id="2051296521">
          <w:marLeft w:val="640"/>
          <w:marRight w:val="0"/>
          <w:marTop w:val="0"/>
          <w:marBottom w:val="0"/>
          <w:divBdr>
            <w:top w:val="none" w:sz="0" w:space="0" w:color="auto"/>
            <w:left w:val="none" w:sz="0" w:space="0" w:color="auto"/>
            <w:bottom w:val="none" w:sz="0" w:space="0" w:color="auto"/>
            <w:right w:val="none" w:sz="0" w:space="0" w:color="auto"/>
          </w:divBdr>
        </w:div>
        <w:div w:id="1720084430">
          <w:marLeft w:val="640"/>
          <w:marRight w:val="0"/>
          <w:marTop w:val="0"/>
          <w:marBottom w:val="0"/>
          <w:divBdr>
            <w:top w:val="none" w:sz="0" w:space="0" w:color="auto"/>
            <w:left w:val="none" w:sz="0" w:space="0" w:color="auto"/>
            <w:bottom w:val="none" w:sz="0" w:space="0" w:color="auto"/>
            <w:right w:val="none" w:sz="0" w:space="0" w:color="auto"/>
          </w:divBdr>
        </w:div>
        <w:div w:id="1983267100">
          <w:marLeft w:val="640"/>
          <w:marRight w:val="0"/>
          <w:marTop w:val="0"/>
          <w:marBottom w:val="0"/>
          <w:divBdr>
            <w:top w:val="none" w:sz="0" w:space="0" w:color="auto"/>
            <w:left w:val="none" w:sz="0" w:space="0" w:color="auto"/>
            <w:bottom w:val="none" w:sz="0" w:space="0" w:color="auto"/>
            <w:right w:val="none" w:sz="0" w:space="0" w:color="auto"/>
          </w:divBdr>
        </w:div>
        <w:div w:id="1713965932">
          <w:marLeft w:val="640"/>
          <w:marRight w:val="0"/>
          <w:marTop w:val="0"/>
          <w:marBottom w:val="0"/>
          <w:divBdr>
            <w:top w:val="none" w:sz="0" w:space="0" w:color="auto"/>
            <w:left w:val="none" w:sz="0" w:space="0" w:color="auto"/>
            <w:bottom w:val="none" w:sz="0" w:space="0" w:color="auto"/>
            <w:right w:val="none" w:sz="0" w:space="0" w:color="auto"/>
          </w:divBdr>
        </w:div>
        <w:div w:id="1153639368">
          <w:marLeft w:val="640"/>
          <w:marRight w:val="0"/>
          <w:marTop w:val="0"/>
          <w:marBottom w:val="0"/>
          <w:divBdr>
            <w:top w:val="none" w:sz="0" w:space="0" w:color="auto"/>
            <w:left w:val="none" w:sz="0" w:space="0" w:color="auto"/>
            <w:bottom w:val="none" w:sz="0" w:space="0" w:color="auto"/>
            <w:right w:val="none" w:sz="0" w:space="0" w:color="auto"/>
          </w:divBdr>
        </w:div>
        <w:div w:id="1131510852">
          <w:marLeft w:val="640"/>
          <w:marRight w:val="0"/>
          <w:marTop w:val="0"/>
          <w:marBottom w:val="0"/>
          <w:divBdr>
            <w:top w:val="none" w:sz="0" w:space="0" w:color="auto"/>
            <w:left w:val="none" w:sz="0" w:space="0" w:color="auto"/>
            <w:bottom w:val="none" w:sz="0" w:space="0" w:color="auto"/>
            <w:right w:val="none" w:sz="0" w:space="0" w:color="auto"/>
          </w:divBdr>
        </w:div>
        <w:div w:id="1627934219">
          <w:marLeft w:val="640"/>
          <w:marRight w:val="0"/>
          <w:marTop w:val="0"/>
          <w:marBottom w:val="0"/>
          <w:divBdr>
            <w:top w:val="none" w:sz="0" w:space="0" w:color="auto"/>
            <w:left w:val="none" w:sz="0" w:space="0" w:color="auto"/>
            <w:bottom w:val="none" w:sz="0" w:space="0" w:color="auto"/>
            <w:right w:val="none" w:sz="0" w:space="0" w:color="auto"/>
          </w:divBdr>
        </w:div>
        <w:div w:id="776605982">
          <w:marLeft w:val="640"/>
          <w:marRight w:val="0"/>
          <w:marTop w:val="0"/>
          <w:marBottom w:val="0"/>
          <w:divBdr>
            <w:top w:val="none" w:sz="0" w:space="0" w:color="auto"/>
            <w:left w:val="none" w:sz="0" w:space="0" w:color="auto"/>
            <w:bottom w:val="none" w:sz="0" w:space="0" w:color="auto"/>
            <w:right w:val="none" w:sz="0" w:space="0" w:color="auto"/>
          </w:divBdr>
        </w:div>
        <w:div w:id="844633713">
          <w:marLeft w:val="640"/>
          <w:marRight w:val="0"/>
          <w:marTop w:val="0"/>
          <w:marBottom w:val="0"/>
          <w:divBdr>
            <w:top w:val="none" w:sz="0" w:space="0" w:color="auto"/>
            <w:left w:val="none" w:sz="0" w:space="0" w:color="auto"/>
            <w:bottom w:val="none" w:sz="0" w:space="0" w:color="auto"/>
            <w:right w:val="none" w:sz="0" w:space="0" w:color="auto"/>
          </w:divBdr>
        </w:div>
      </w:divsChild>
    </w:div>
    <w:div w:id="116729594">
      <w:bodyDiv w:val="1"/>
      <w:marLeft w:val="0"/>
      <w:marRight w:val="0"/>
      <w:marTop w:val="0"/>
      <w:marBottom w:val="0"/>
      <w:divBdr>
        <w:top w:val="none" w:sz="0" w:space="0" w:color="auto"/>
        <w:left w:val="none" w:sz="0" w:space="0" w:color="auto"/>
        <w:bottom w:val="none" w:sz="0" w:space="0" w:color="auto"/>
        <w:right w:val="none" w:sz="0" w:space="0" w:color="auto"/>
      </w:divBdr>
      <w:divsChild>
        <w:div w:id="1326929971">
          <w:marLeft w:val="0"/>
          <w:marRight w:val="0"/>
          <w:marTop w:val="0"/>
          <w:marBottom w:val="0"/>
          <w:divBdr>
            <w:top w:val="single" w:sz="2" w:space="0" w:color="D9D9E3"/>
            <w:left w:val="single" w:sz="2" w:space="0" w:color="D9D9E3"/>
            <w:bottom w:val="single" w:sz="2" w:space="0" w:color="D9D9E3"/>
            <w:right w:val="single" w:sz="2" w:space="0" w:color="D9D9E3"/>
          </w:divBdr>
          <w:divsChild>
            <w:div w:id="1106536367">
              <w:marLeft w:val="0"/>
              <w:marRight w:val="0"/>
              <w:marTop w:val="0"/>
              <w:marBottom w:val="0"/>
              <w:divBdr>
                <w:top w:val="single" w:sz="2" w:space="0" w:color="D9D9E3"/>
                <w:left w:val="single" w:sz="2" w:space="0" w:color="D9D9E3"/>
                <w:bottom w:val="single" w:sz="2" w:space="0" w:color="D9D9E3"/>
                <w:right w:val="single" w:sz="2" w:space="0" w:color="D9D9E3"/>
              </w:divBdr>
              <w:divsChild>
                <w:div w:id="609438947">
                  <w:marLeft w:val="0"/>
                  <w:marRight w:val="0"/>
                  <w:marTop w:val="0"/>
                  <w:marBottom w:val="0"/>
                  <w:divBdr>
                    <w:top w:val="single" w:sz="2" w:space="0" w:color="D9D9E3"/>
                    <w:left w:val="single" w:sz="2" w:space="0" w:color="D9D9E3"/>
                    <w:bottom w:val="single" w:sz="2" w:space="0" w:color="D9D9E3"/>
                    <w:right w:val="single" w:sz="2" w:space="0" w:color="D9D9E3"/>
                  </w:divBdr>
                  <w:divsChild>
                    <w:div w:id="522668248">
                      <w:marLeft w:val="0"/>
                      <w:marRight w:val="0"/>
                      <w:marTop w:val="0"/>
                      <w:marBottom w:val="0"/>
                      <w:divBdr>
                        <w:top w:val="single" w:sz="2" w:space="0" w:color="D9D9E3"/>
                        <w:left w:val="single" w:sz="2" w:space="0" w:color="D9D9E3"/>
                        <w:bottom w:val="single" w:sz="2" w:space="0" w:color="D9D9E3"/>
                        <w:right w:val="single" w:sz="2" w:space="0" w:color="D9D9E3"/>
                      </w:divBdr>
                      <w:divsChild>
                        <w:div w:id="440882900">
                          <w:marLeft w:val="0"/>
                          <w:marRight w:val="0"/>
                          <w:marTop w:val="0"/>
                          <w:marBottom w:val="0"/>
                          <w:divBdr>
                            <w:top w:val="single" w:sz="2" w:space="0" w:color="auto"/>
                            <w:left w:val="single" w:sz="2" w:space="0" w:color="auto"/>
                            <w:bottom w:val="single" w:sz="6" w:space="0" w:color="auto"/>
                            <w:right w:val="single" w:sz="2" w:space="0" w:color="auto"/>
                          </w:divBdr>
                          <w:divsChild>
                            <w:div w:id="1007636726">
                              <w:marLeft w:val="0"/>
                              <w:marRight w:val="0"/>
                              <w:marTop w:val="100"/>
                              <w:marBottom w:val="100"/>
                              <w:divBdr>
                                <w:top w:val="single" w:sz="2" w:space="0" w:color="D9D9E3"/>
                                <w:left w:val="single" w:sz="2" w:space="0" w:color="D9D9E3"/>
                                <w:bottom w:val="single" w:sz="2" w:space="0" w:color="D9D9E3"/>
                                <w:right w:val="single" w:sz="2" w:space="0" w:color="D9D9E3"/>
                              </w:divBdr>
                              <w:divsChild>
                                <w:div w:id="604579390">
                                  <w:marLeft w:val="0"/>
                                  <w:marRight w:val="0"/>
                                  <w:marTop w:val="0"/>
                                  <w:marBottom w:val="0"/>
                                  <w:divBdr>
                                    <w:top w:val="single" w:sz="2" w:space="0" w:color="D9D9E3"/>
                                    <w:left w:val="single" w:sz="2" w:space="0" w:color="D9D9E3"/>
                                    <w:bottom w:val="single" w:sz="2" w:space="0" w:color="D9D9E3"/>
                                    <w:right w:val="single" w:sz="2" w:space="0" w:color="D9D9E3"/>
                                  </w:divBdr>
                                  <w:divsChild>
                                    <w:div w:id="732775556">
                                      <w:marLeft w:val="0"/>
                                      <w:marRight w:val="0"/>
                                      <w:marTop w:val="0"/>
                                      <w:marBottom w:val="0"/>
                                      <w:divBdr>
                                        <w:top w:val="single" w:sz="2" w:space="0" w:color="D9D9E3"/>
                                        <w:left w:val="single" w:sz="2" w:space="0" w:color="D9D9E3"/>
                                        <w:bottom w:val="single" w:sz="2" w:space="0" w:color="D9D9E3"/>
                                        <w:right w:val="single" w:sz="2" w:space="0" w:color="D9D9E3"/>
                                      </w:divBdr>
                                      <w:divsChild>
                                        <w:div w:id="1406492736">
                                          <w:marLeft w:val="0"/>
                                          <w:marRight w:val="0"/>
                                          <w:marTop w:val="0"/>
                                          <w:marBottom w:val="0"/>
                                          <w:divBdr>
                                            <w:top w:val="single" w:sz="2" w:space="0" w:color="D9D9E3"/>
                                            <w:left w:val="single" w:sz="2" w:space="0" w:color="D9D9E3"/>
                                            <w:bottom w:val="single" w:sz="2" w:space="0" w:color="D9D9E3"/>
                                            <w:right w:val="single" w:sz="2" w:space="0" w:color="D9D9E3"/>
                                          </w:divBdr>
                                          <w:divsChild>
                                            <w:div w:id="851997316">
                                              <w:marLeft w:val="0"/>
                                              <w:marRight w:val="0"/>
                                              <w:marTop w:val="0"/>
                                              <w:marBottom w:val="0"/>
                                              <w:divBdr>
                                                <w:top w:val="single" w:sz="2" w:space="0" w:color="D9D9E3"/>
                                                <w:left w:val="single" w:sz="2" w:space="0" w:color="D9D9E3"/>
                                                <w:bottom w:val="single" w:sz="2" w:space="0" w:color="D9D9E3"/>
                                                <w:right w:val="single" w:sz="2" w:space="0" w:color="D9D9E3"/>
                                              </w:divBdr>
                                              <w:divsChild>
                                                <w:div w:id="1514298499">
                                                  <w:marLeft w:val="0"/>
                                                  <w:marRight w:val="0"/>
                                                  <w:marTop w:val="0"/>
                                                  <w:marBottom w:val="0"/>
                                                  <w:divBdr>
                                                    <w:top w:val="single" w:sz="2" w:space="0" w:color="D9D9E3"/>
                                                    <w:left w:val="single" w:sz="2" w:space="0" w:color="D9D9E3"/>
                                                    <w:bottom w:val="single" w:sz="2" w:space="0" w:color="D9D9E3"/>
                                                    <w:right w:val="single" w:sz="2" w:space="0" w:color="D9D9E3"/>
                                                  </w:divBdr>
                                                  <w:divsChild>
                                                    <w:div w:id="12300753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787887629">
          <w:marLeft w:val="0"/>
          <w:marRight w:val="0"/>
          <w:marTop w:val="0"/>
          <w:marBottom w:val="0"/>
          <w:divBdr>
            <w:top w:val="none" w:sz="0" w:space="0" w:color="auto"/>
            <w:left w:val="none" w:sz="0" w:space="0" w:color="auto"/>
            <w:bottom w:val="none" w:sz="0" w:space="0" w:color="auto"/>
            <w:right w:val="none" w:sz="0" w:space="0" w:color="auto"/>
          </w:divBdr>
        </w:div>
      </w:divsChild>
    </w:div>
    <w:div w:id="290599869">
      <w:bodyDiv w:val="1"/>
      <w:marLeft w:val="0"/>
      <w:marRight w:val="0"/>
      <w:marTop w:val="0"/>
      <w:marBottom w:val="0"/>
      <w:divBdr>
        <w:top w:val="none" w:sz="0" w:space="0" w:color="auto"/>
        <w:left w:val="none" w:sz="0" w:space="0" w:color="auto"/>
        <w:bottom w:val="none" w:sz="0" w:space="0" w:color="auto"/>
        <w:right w:val="none" w:sz="0" w:space="0" w:color="auto"/>
      </w:divBdr>
      <w:divsChild>
        <w:div w:id="1638102887">
          <w:marLeft w:val="640"/>
          <w:marRight w:val="0"/>
          <w:marTop w:val="0"/>
          <w:marBottom w:val="0"/>
          <w:divBdr>
            <w:top w:val="none" w:sz="0" w:space="0" w:color="auto"/>
            <w:left w:val="none" w:sz="0" w:space="0" w:color="auto"/>
            <w:bottom w:val="none" w:sz="0" w:space="0" w:color="auto"/>
            <w:right w:val="none" w:sz="0" w:space="0" w:color="auto"/>
          </w:divBdr>
        </w:div>
        <w:div w:id="1697972679">
          <w:marLeft w:val="640"/>
          <w:marRight w:val="0"/>
          <w:marTop w:val="0"/>
          <w:marBottom w:val="0"/>
          <w:divBdr>
            <w:top w:val="none" w:sz="0" w:space="0" w:color="auto"/>
            <w:left w:val="none" w:sz="0" w:space="0" w:color="auto"/>
            <w:bottom w:val="none" w:sz="0" w:space="0" w:color="auto"/>
            <w:right w:val="none" w:sz="0" w:space="0" w:color="auto"/>
          </w:divBdr>
        </w:div>
        <w:div w:id="729421489">
          <w:marLeft w:val="640"/>
          <w:marRight w:val="0"/>
          <w:marTop w:val="0"/>
          <w:marBottom w:val="0"/>
          <w:divBdr>
            <w:top w:val="none" w:sz="0" w:space="0" w:color="auto"/>
            <w:left w:val="none" w:sz="0" w:space="0" w:color="auto"/>
            <w:bottom w:val="none" w:sz="0" w:space="0" w:color="auto"/>
            <w:right w:val="none" w:sz="0" w:space="0" w:color="auto"/>
          </w:divBdr>
        </w:div>
        <w:div w:id="293414875">
          <w:marLeft w:val="640"/>
          <w:marRight w:val="0"/>
          <w:marTop w:val="0"/>
          <w:marBottom w:val="0"/>
          <w:divBdr>
            <w:top w:val="none" w:sz="0" w:space="0" w:color="auto"/>
            <w:left w:val="none" w:sz="0" w:space="0" w:color="auto"/>
            <w:bottom w:val="none" w:sz="0" w:space="0" w:color="auto"/>
            <w:right w:val="none" w:sz="0" w:space="0" w:color="auto"/>
          </w:divBdr>
        </w:div>
        <w:div w:id="417213967">
          <w:marLeft w:val="640"/>
          <w:marRight w:val="0"/>
          <w:marTop w:val="0"/>
          <w:marBottom w:val="0"/>
          <w:divBdr>
            <w:top w:val="none" w:sz="0" w:space="0" w:color="auto"/>
            <w:left w:val="none" w:sz="0" w:space="0" w:color="auto"/>
            <w:bottom w:val="none" w:sz="0" w:space="0" w:color="auto"/>
            <w:right w:val="none" w:sz="0" w:space="0" w:color="auto"/>
          </w:divBdr>
        </w:div>
        <w:div w:id="332417552">
          <w:marLeft w:val="640"/>
          <w:marRight w:val="0"/>
          <w:marTop w:val="0"/>
          <w:marBottom w:val="0"/>
          <w:divBdr>
            <w:top w:val="none" w:sz="0" w:space="0" w:color="auto"/>
            <w:left w:val="none" w:sz="0" w:space="0" w:color="auto"/>
            <w:bottom w:val="none" w:sz="0" w:space="0" w:color="auto"/>
            <w:right w:val="none" w:sz="0" w:space="0" w:color="auto"/>
          </w:divBdr>
        </w:div>
        <w:div w:id="1458376953">
          <w:marLeft w:val="640"/>
          <w:marRight w:val="0"/>
          <w:marTop w:val="0"/>
          <w:marBottom w:val="0"/>
          <w:divBdr>
            <w:top w:val="none" w:sz="0" w:space="0" w:color="auto"/>
            <w:left w:val="none" w:sz="0" w:space="0" w:color="auto"/>
            <w:bottom w:val="none" w:sz="0" w:space="0" w:color="auto"/>
            <w:right w:val="none" w:sz="0" w:space="0" w:color="auto"/>
          </w:divBdr>
        </w:div>
        <w:div w:id="787893261">
          <w:marLeft w:val="640"/>
          <w:marRight w:val="0"/>
          <w:marTop w:val="0"/>
          <w:marBottom w:val="0"/>
          <w:divBdr>
            <w:top w:val="none" w:sz="0" w:space="0" w:color="auto"/>
            <w:left w:val="none" w:sz="0" w:space="0" w:color="auto"/>
            <w:bottom w:val="none" w:sz="0" w:space="0" w:color="auto"/>
            <w:right w:val="none" w:sz="0" w:space="0" w:color="auto"/>
          </w:divBdr>
        </w:div>
        <w:div w:id="492723341">
          <w:marLeft w:val="640"/>
          <w:marRight w:val="0"/>
          <w:marTop w:val="0"/>
          <w:marBottom w:val="0"/>
          <w:divBdr>
            <w:top w:val="none" w:sz="0" w:space="0" w:color="auto"/>
            <w:left w:val="none" w:sz="0" w:space="0" w:color="auto"/>
            <w:bottom w:val="none" w:sz="0" w:space="0" w:color="auto"/>
            <w:right w:val="none" w:sz="0" w:space="0" w:color="auto"/>
          </w:divBdr>
        </w:div>
        <w:div w:id="726149283">
          <w:marLeft w:val="640"/>
          <w:marRight w:val="0"/>
          <w:marTop w:val="0"/>
          <w:marBottom w:val="0"/>
          <w:divBdr>
            <w:top w:val="none" w:sz="0" w:space="0" w:color="auto"/>
            <w:left w:val="none" w:sz="0" w:space="0" w:color="auto"/>
            <w:bottom w:val="none" w:sz="0" w:space="0" w:color="auto"/>
            <w:right w:val="none" w:sz="0" w:space="0" w:color="auto"/>
          </w:divBdr>
        </w:div>
        <w:div w:id="245502451">
          <w:marLeft w:val="640"/>
          <w:marRight w:val="0"/>
          <w:marTop w:val="0"/>
          <w:marBottom w:val="0"/>
          <w:divBdr>
            <w:top w:val="none" w:sz="0" w:space="0" w:color="auto"/>
            <w:left w:val="none" w:sz="0" w:space="0" w:color="auto"/>
            <w:bottom w:val="none" w:sz="0" w:space="0" w:color="auto"/>
            <w:right w:val="none" w:sz="0" w:space="0" w:color="auto"/>
          </w:divBdr>
        </w:div>
        <w:div w:id="623656115">
          <w:marLeft w:val="640"/>
          <w:marRight w:val="0"/>
          <w:marTop w:val="0"/>
          <w:marBottom w:val="0"/>
          <w:divBdr>
            <w:top w:val="none" w:sz="0" w:space="0" w:color="auto"/>
            <w:left w:val="none" w:sz="0" w:space="0" w:color="auto"/>
            <w:bottom w:val="none" w:sz="0" w:space="0" w:color="auto"/>
            <w:right w:val="none" w:sz="0" w:space="0" w:color="auto"/>
          </w:divBdr>
        </w:div>
        <w:div w:id="1074425655">
          <w:marLeft w:val="640"/>
          <w:marRight w:val="0"/>
          <w:marTop w:val="0"/>
          <w:marBottom w:val="0"/>
          <w:divBdr>
            <w:top w:val="none" w:sz="0" w:space="0" w:color="auto"/>
            <w:left w:val="none" w:sz="0" w:space="0" w:color="auto"/>
            <w:bottom w:val="none" w:sz="0" w:space="0" w:color="auto"/>
            <w:right w:val="none" w:sz="0" w:space="0" w:color="auto"/>
          </w:divBdr>
        </w:div>
        <w:div w:id="783959335">
          <w:marLeft w:val="640"/>
          <w:marRight w:val="0"/>
          <w:marTop w:val="0"/>
          <w:marBottom w:val="0"/>
          <w:divBdr>
            <w:top w:val="none" w:sz="0" w:space="0" w:color="auto"/>
            <w:left w:val="none" w:sz="0" w:space="0" w:color="auto"/>
            <w:bottom w:val="none" w:sz="0" w:space="0" w:color="auto"/>
            <w:right w:val="none" w:sz="0" w:space="0" w:color="auto"/>
          </w:divBdr>
        </w:div>
        <w:div w:id="2059013672">
          <w:marLeft w:val="640"/>
          <w:marRight w:val="0"/>
          <w:marTop w:val="0"/>
          <w:marBottom w:val="0"/>
          <w:divBdr>
            <w:top w:val="none" w:sz="0" w:space="0" w:color="auto"/>
            <w:left w:val="none" w:sz="0" w:space="0" w:color="auto"/>
            <w:bottom w:val="none" w:sz="0" w:space="0" w:color="auto"/>
            <w:right w:val="none" w:sz="0" w:space="0" w:color="auto"/>
          </w:divBdr>
        </w:div>
        <w:div w:id="771244324">
          <w:marLeft w:val="640"/>
          <w:marRight w:val="0"/>
          <w:marTop w:val="0"/>
          <w:marBottom w:val="0"/>
          <w:divBdr>
            <w:top w:val="none" w:sz="0" w:space="0" w:color="auto"/>
            <w:left w:val="none" w:sz="0" w:space="0" w:color="auto"/>
            <w:bottom w:val="none" w:sz="0" w:space="0" w:color="auto"/>
            <w:right w:val="none" w:sz="0" w:space="0" w:color="auto"/>
          </w:divBdr>
        </w:div>
        <w:div w:id="247036745">
          <w:marLeft w:val="640"/>
          <w:marRight w:val="0"/>
          <w:marTop w:val="0"/>
          <w:marBottom w:val="0"/>
          <w:divBdr>
            <w:top w:val="none" w:sz="0" w:space="0" w:color="auto"/>
            <w:left w:val="none" w:sz="0" w:space="0" w:color="auto"/>
            <w:bottom w:val="none" w:sz="0" w:space="0" w:color="auto"/>
            <w:right w:val="none" w:sz="0" w:space="0" w:color="auto"/>
          </w:divBdr>
        </w:div>
        <w:div w:id="1508708229">
          <w:marLeft w:val="640"/>
          <w:marRight w:val="0"/>
          <w:marTop w:val="0"/>
          <w:marBottom w:val="0"/>
          <w:divBdr>
            <w:top w:val="none" w:sz="0" w:space="0" w:color="auto"/>
            <w:left w:val="none" w:sz="0" w:space="0" w:color="auto"/>
            <w:bottom w:val="none" w:sz="0" w:space="0" w:color="auto"/>
            <w:right w:val="none" w:sz="0" w:space="0" w:color="auto"/>
          </w:divBdr>
        </w:div>
        <w:div w:id="2129810152">
          <w:marLeft w:val="640"/>
          <w:marRight w:val="0"/>
          <w:marTop w:val="0"/>
          <w:marBottom w:val="0"/>
          <w:divBdr>
            <w:top w:val="none" w:sz="0" w:space="0" w:color="auto"/>
            <w:left w:val="none" w:sz="0" w:space="0" w:color="auto"/>
            <w:bottom w:val="none" w:sz="0" w:space="0" w:color="auto"/>
            <w:right w:val="none" w:sz="0" w:space="0" w:color="auto"/>
          </w:divBdr>
        </w:div>
        <w:div w:id="541526180">
          <w:marLeft w:val="640"/>
          <w:marRight w:val="0"/>
          <w:marTop w:val="0"/>
          <w:marBottom w:val="0"/>
          <w:divBdr>
            <w:top w:val="none" w:sz="0" w:space="0" w:color="auto"/>
            <w:left w:val="none" w:sz="0" w:space="0" w:color="auto"/>
            <w:bottom w:val="none" w:sz="0" w:space="0" w:color="auto"/>
            <w:right w:val="none" w:sz="0" w:space="0" w:color="auto"/>
          </w:divBdr>
        </w:div>
        <w:div w:id="115492275">
          <w:marLeft w:val="640"/>
          <w:marRight w:val="0"/>
          <w:marTop w:val="0"/>
          <w:marBottom w:val="0"/>
          <w:divBdr>
            <w:top w:val="none" w:sz="0" w:space="0" w:color="auto"/>
            <w:left w:val="none" w:sz="0" w:space="0" w:color="auto"/>
            <w:bottom w:val="none" w:sz="0" w:space="0" w:color="auto"/>
            <w:right w:val="none" w:sz="0" w:space="0" w:color="auto"/>
          </w:divBdr>
        </w:div>
      </w:divsChild>
    </w:div>
    <w:div w:id="521171683">
      <w:bodyDiv w:val="1"/>
      <w:marLeft w:val="0"/>
      <w:marRight w:val="0"/>
      <w:marTop w:val="0"/>
      <w:marBottom w:val="0"/>
      <w:divBdr>
        <w:top w:val="none" w:sz="0" w:space="0" w:color="auto"/>
        <w:left w:val="none" w:sz="0" w:space="0" w:color="auto"/>
        <w:bottom w:val="none" w:sz="0" w:space="0" w:color="auto"/>
        <w:right w:val="none" w:sz="0" w:space="0" w:color="auto"/>
      </w:divBdr>
      <w:divsChild>
        <w:div w:id="114763169">
          <w:marLeft w:val="480"/>
          <w:marRight w:val="0"/>
          <w:marTop w:val="0"/>
          <w:marBottom w:val="0"/>
          <w:divBdr>
            <w:top w:val="none" w:sz="0" w:space="0" w:color="auto"/>
            <w:left w:val="none" w:sz="0" w:space="0" w:color="auto"/>
            <w:bottom w:val="none" w:sz="0" w:space="0" w:color="auto"/>
            <w:right w:val="none" w:sz="0" w:space="0" w:color="auto"/>
          </w:divBdr>
        </w:div>
      </w:divsChild>
    </w:div>
    <w:div w:id="541946445">
      <w:bodyDiv w:val="1"/>
      <w:marLeft w:val="0"/>
      <w:marRight w:val="0"/>
      <w:marTop w:val="0"/>
      <w:marBottom w:val="0"/>
      <w:divBdr>
        <w:top w:val="none" w:sz="0" w:space="0" w:color="auto"/>
        <w:left w:val="none" w:sz="0" w:space="0" w:color="auto"/>
        <w:bottom w:val="none" w:sz="0" w:space="0" w:color="auto"/>
        <w:right w:val="none" w:sz="0" w:space="0" w:color="auto"/>
      </w:divBdr>
      <w:divsChild>
        <w:div w:id="1000812528">
          <w:marLeft w:val="640"/>
          <w:marRight w:val="0"/>
          <w:marTop w:val="0"/>
          <w:marBottom w:val="0"/>
          <w:divBdr>
            <w:top w:val="none" w:sz="0" w:space="0" w:color="auto"/>
            <w:left w:val="none" w:sz="0" w:space="0" w:color="auto"/>
            <w:bottom w:val="none" w:sz="0" w:space="0" w:color="auto"/>
            <w:right w:val="none" w:sz="0" w:space="0" w:color="auto"/>
          </w:divBdr>
        </w:div>
      </w:divsChild>
    </w:div>
    <w:div w:id="758792726">
      <w:bodyDiv w:val="1"/>
      <w:marLeft w:val="0"/>
      <w:marRight w:val="0"/>
      <w:marTop w:val="0"/>
      <w:marBottom w:val="0"/>
      <w:divBdr>
        <w:top w:val="none" w:sz="0" w:space="0" w:color="auto"/>
        <w:left w:val="none" w:sz="0" w:space="0" w:color="auto"/>
        <w:bottom w:val="none" w:sz="0" w:space="0" w:color="auto"/>
        <w:right w:val="none" w:sz="0" w:space="0" w:color="auto"/>
      </w:divBdr>
    </w:div>
    <w:div w:id="805318253">
      <w:bodyDiv w:val="1"/>
      <w:marLeft w:val="0"/>
      <w:marRight w:val="0"/>
      <w:marTop w:val="0"/>
      <w:marBottom w:val="0"/>
      <w:divBdr>
        <w:top w:val="none" w:sz="0" w:space="0" w:color="auto"/>
        <w:left w:val="none" w:sz="0" w:space="0" w:color="auto"/>
        <w:bottom w:val="none" w:sz="0" w:space="0" w:color="auto"/>
        <w:right w:val="none" w:sz="0" w:space="0" w:color="auto"/>
      </w:divBdr>
      <w:divsChild>
        <w:div w:id="481317862">
          <w:marLeft w:val="640"/>
          <w:marRight w:val="0"/>
          <w:marTop w:val="0"/>
          <w:marBottom w:val="0"/>
          <w:divBdr>
            <w:top w:val="none" w:sz="0" w:space="0" w:color="auto"/>
            <w:left w:val="none" w:sz="0" w:space="0" w:color="auto"/>
            <w:bottom w:val="none" w:sz="0" w:space="0" w:color="auto"/>
            <w:right w:val="none" w:sz="0" w:space="0" w:color="auto"/>
          </w:divBdr>
        </w:div>
        <w:div w:id="961612490">
          <w:marLeft w:val="640"/>
          <w:marRight w:val="0"/>
          <w:marTop w:val="0"/>
          <w:marBottom w:val="0"/>
          <w:divBdr>
            <w:top w:val="none" w:sz="0" w:space="0" w:color="auto"/>
            <w:left w:val="none" w:sz="0" w:space="0" w:color="auto"/>
            <w:bottom w:val="none" w:sz="0" w:space="0" w:color="auto"/>
            <w:right w:val="none" w:sz="0" w:space="0" w:color="auto"/>
          </w:divBdr>
        </w:div>
        <w:div w:id="1971200630">
          <w:marLeft w:val="640"/>
          <w:marRight w:val="0"/>
          <w:marTop w:val="0"/>
          <w:marBottom w:val="0"/>
          <w:divBdr>
            <w:top w:val="none" w:sz="0" w:space="0" w:color="auto"/>
            <w:left w:val="none" w:sz="0" w:space="0" w:color="auto"/>
            <w:bottom w:val="none" w:sz="0" w:space="0" w:color="auto"/>
            <w:right w:val="none" w:sz="0" w:space="0" w:color="auto"/>
          </w:divBdr>
        </w:div>
        <w:div w:id="159858475">
          <w:marLeft w:val="640"/>
          <w:marRight w:val="0"/>
          <w:marTop w:val="0"/>
          <w:marBottom w:val="0"/>
          <w:divBdr>
            <w:top w:val="none" w:sz="0" w:space="0" w:color="auto"/>
            <w:left w:val="none" w:sz="0" w:space="0" w:color="auto"/>
            <w:bottom w:val="none" w:sz="0" w:space="0" w:color="auto"/>
            <w:right w:val="none" w:sz="0" w:space="0" w:color="auto"/>
          </w:divBdr>
        </w:div>
        <w:div w:id="1593081522">
          <w:marLeft w:val="640"/>
          <w:marRight w:val="0"/>
          <w:marTop w:val="0"/>
          <w:marBottom w:val="0"/>
          <w:divBdr>
            <w:top w:val="none" w:sz="0" w:space="0" w:color="auto"/>
            <w:left w:val="none" w:sz="0" w:space="0" w:color="auto"/>
            <w:bottom w:val="none" w:sz="0" w:space="0" w:color="auto"/>
            <w:right w:val="none" w:sz="0" w:space="0" w:color="auto"/>
          </w:divBdr>
        </w:div>
        <w:div w:id="454063135">
          <w:marLeft w:val="640"/>
          <w:marRight w:val="0"/>
          <w:marTop w:val="0"/>
          <w:marBottom w:val="0"/>
          <w:divBdr>
            <w:top w:val="none" w:sz="0" w:space="0" w:color="auto"/>
            <w:left w:val="none" w:sz="0" w:space="0" w:color="auto"/>
            <w:bottom w:val="none" w:sz="0" w:space="0" w:color="auto"/>
            <w:right w:val="none" w:sz="0" w:space="0" w:color="auto"/>
          </w:divBdr>
        </w:div>
        <w:div w:id="2008441157">
          <w:marLeft w:val="640"/>
          <w:marRight w:val="0"/>
          <w:marTop w:val="0"/>
          <w:marBottom w:val="0"/>
          <w:divBdr>
            <w:top w:val="none" w:sz="0" w:space="0" w:color="auto"/>
            <w:left w:val="none" w:sz="0" w:space="0" w:color="auto"/>
            <w:bottom w:val="none" w:sz="0" w:space="0" w:color="auto"/>
            <w:right w:val="none" w:sz="0" w:space="0" w:color="auto"/>
          </w:divBdr>
        </w:div>
        <w:div w:id="1167673695">
          <w:marLeft w:val="640"/>
          <w:marRight w:val="0"/>
          <w:marTop w:val="0"/>
          <w:marBottom w:val="0"/>
          <w:divBdr>
            <w:top w:val="none" w:sz="0" w:space="0" w:color="auto"/>
            <w:left w:val="none" w:sz="0" w:space="0" w:color="auto"/>
            <w:bottom w:val="none" w:sz="0" w:space="0" w:color="auto"/>
            <w:right w:val="none" w:sz="0" w:space="0" w:color="auto"/>
          </w:divBdr>
        </w:div>
        <w:div w:id="1785880943">
          <w:marLeft w:val="640"/>
          <w:marRight w:val="0"/>
          <w:marTop w:val="0"/>
          <w:marBottom w:val="0"/>
          <w:divBdr>
            <w:top w:val="none" w:sz="0" w:space="0" w:color="auto"/>
            <w:left w:val="none" w:sz="0" w:space="0" w:color="auto"/>
            <w:bottom w:val="none" w:sz="0" w:space="0" w:color="auto"/>
            <w:right w:val="none" w:sz="0" w:space="0" w:color="auto"/>
          </w:divBdr>
        </w:div>
        <w:div w:id="2093160939">
          <w:marLeft w:val="640"/>
          <w:marRight w:val="0"/>
          <w:marTop w:val="0"/>
          <w:marBottom w:val="0"/>
          <w:divBdr>
            <w:top w:val="none" w:sz="0" w:space="0" w:color="auto"/>
            <w:left w:val="none" w:sz="0" w:space="0" w:color="auto"/>
            <w:bottom w:val="none" w:sz="0" w:space="0" w:color="auto"/>
            <w:right w:val="none" w:sz="0" w:space="0" w:color="auto"/>
          </w:divBdr>
        </w:div>
        <w:div w:id="1682971349">
          <w:marLeft w:val="640"/>
          <w:marRight w:val="0"/>
          <w:marTop w:val="0"/>
          <w:marBottom w:val="0"/>
          <w:divBdr>
            <w:top w:val="none" w:sz="0" w:space="0" w:color="auto"/>
            <w:left w:val="none" w:sz="0" w:space="0" w:color="auto"/>
            <w:bottom w:val="none" w:sz="0" w:space="0" w:color="auto"/>
            <w:right w:val="none" w:sz="0" w:space="0" w:color="auto"/>
          </w:divBdr>
        </w:div>
        <w:div w:id="1636373539">
          <w:marLeft w:val="640"/>
          <w:marRight w:val="0"/>
          <w:marTop w:val="0"/>
          <w:marBottom w:val="0"/>
          <w:divBdr>
            <w:top w:val="none" w:sz="0" w:space="0" w:color="auto"/>
            <w:left w:val="none" w:sz="0" w:space="0" w:color="auto"/>
            <w:bottom w:val="none" w:sz="0" w:space="0" w:color="auto"/>
            <w:right w:val="none" w:sz="0" w:space="0" w:color="auto"/>
          </w:divBdr>
        </w:div>
        <w:div w:id="542907417">
          <w:marLeft w:val="640"/>
          <w:marRight w:val="0"/>
          <w:marTop w:val="0"/>
          <w:marBottom w:val="0"/>
          <w:divBdr>
            <w:top w:val="none" w:sz="0" w:space="0" w:color="auto"/>
            <w:left w:val="none" w:sz="0" w:space="0" w:color="auto"/>
            <w:bottom w:val="none" w:sz="0" w:space="0" w:color="auto"/>
            <w:right w:val="none" w:sz="0" w:space="0" w:color="auto"/>
          </w:divBdr>
        </w:div>
        <w:div w:id="95835677">
          <w:marLeft w:val="640"/>
          <w:marRight w:val="0"/>
          <w:marTop w:val="0"/>
          <w:marBottom w:val="0"/>
          <w:divBdr>
            <w:top w:val="none" w:sz="0" w:space="0" w:color="auto"/>
            <w:left w:val="none" w:sz="0" w:space="0" w:color="auto"/>
            <w:bottom w:val="none" w:sz="0" w:space="0" w:color="auto"/>
            <w:right w:val="none" w:sz="0" w:space="0" w:color="auto"/>
          </w:divBdr>
        </w:div>
        <w:div w:id="1252198172">
          <w:marLeft w:val="640"/>
          <w:marRight w:val="0"/>
          <w:marTop w:val="0"/>
          <w:marBottom w:val="0"/>
          <w:divBdr>
            <w:top w:val="none" w:sz="0" w:space="0" w:color="auto"/>
            <w:left w:val="none" w:sz="0" w:space="0" w:color="auto"/>
            <w:bottom w:val="none" w:sz="0" w:space="0" w:color="auto"/>
            <w:right w:val="none" w:sz="0" w:space="0" w:color="auto"/>
          </w:divBdr>
        </w:div>
        <w:div w:id="1162937047">
          <w:marLeft w:val="640"/>
          <w:marRight w:val="0"/>
          <w:marTop w:val="0"/>
          <w:marBottom w:val="0"/>
          <w:divBdr>
            <w:top w:val="none" w:sz="0" w:space="0" w:color="auto"/>
            <w:left w:val="none" w:sz="0" w:space="0" w:color="auto"/>
            <w:bottom w:val="none" w:sz="0" w:space="0" w:color="auto"/>
            <w:right w:val="none" w:sz="0" w:space="0" w:color="auto"/>
          </w:divBdr>
        </w:div>
        <w:div w:id="136647262">
          <w:marLeft w:val="640"/>
          <w:marRight w:val="0"/>
          <w:marTop w:val="0"/>
          <w:marBottom w:val="0"/>
          <w:divBdr>
            <w:top w:val="none" w:sz="0" w:space="0" w:color="auto"/>
            <w:left w:val="none" w:sz="0" w:space="0" w:color="auto"/>
            <w:bottom w:val="none" w:sz="0" w:space="0" w:color="auto"/>
            <w:right w:val="none" w:sz="0" w:space="0" w:color="auto"/>
          </w:divBdr>
        </w:div>
        <w:div w:id="600990948">
          <w:marLeft w:val="640"/>
          <w:marRight w:val="0"/>
          <w:marTop w:val="0"/>
          <w:marBottom w:val="0"/>
          <w:divBdr>
            <w:top w:val="none" w:sz="0" w:space="0" w:color="auto"/>
            <w:left w:val="none" w:sz="0" w:space="0" w:color="auto"/>
            <w:bottom w:val="none" w:sz="0" w:space="0" w:color="auto"/>
            <w:right w:val="none" w:sz="0" w:space="0" w:color="auto"/>
          </w:divBdr>
        </w:div>
        <w:div w:id="444427325">
          <w:marLeft w:val="640"/>
          <w:marRight w:val="0"/>
          <w:marTop w:val="0"/>
          <w:marBottom w:val="0"/>
          <w:divBdr>
            <w:top w:val="none" w:sz="0" w:space="0" w:color="auto"/>
            <w:left w:val="none" w:sz="0" w:space="0" w:color="auto"/>
            <w:bottom w:val="none" w:sz="0" w:space="0" w:color="auto"/>
            <w:right w:val="none" w:sz="0" w:space="0" w:color="auto"/>
          </w:divBdr>
        </w:div>
        <w:div w:id="280384231">
          <w:marLeft w:val="640"/>
          <w:marRight w:val="0"/>
          <w:marTop w:val="0"/>
          <w:marBottom w:val="0"/>
          <w:divBdr>
            <w:top w:val="none" w:sz="0" w:space="0" w:color="auto"/>
            <w:left w:val="none" w:sz="0" w:space="0" w:color="auto"/>
            <w:bottom w:val="none" w:sz="0" w:space="0" w:color="auto"/>
            <w:right w:val="none" w:sz="0" w:space="0" w:color="auto"/>
          </w:divBdr>
        </w:div>
        <w:div w:id="28722882">
          <w:marLeft w:val="640"/>
          <w:marRight w:val="0"/>
          <w:marTop w:val="0"/>
          <w:marBottom w:val="0"/>
          <w:divBdr>
            <w:top w:val="none" w:sz="0" w:space="0" w:color="auto"/>
            <w:left w:val="none" w:sz="0" w:space="0" w:color="auto"/>
            <w:bottom w:val="none" w:sz="0" w:space="0" w:color="auto"/>
            <w:right w:val="none" w:sz="0" w:space="0" w:color="auto"/>
          </w:divBdr>
        </w:div>
        <w:div w:id="379399754">
          <w:marLeft w:val="640"/>
          <w:marRight w:val="0"/>
          <w:marTop w:val="0"/>
          <w:marBottom w:val="0"/>
          <w:divBdr>
            <w:top w:val="none" w:sz="0" w:space="0" w:color="auto"/>
            <w:left w:val="none" w:sz="0" w:space="0" w:color="auto"/>
            <w:bottom w:val="none" w:sz="0" w:space="0" w:color="auto"/>
            <w:right w:val="none" w:sz="0" w:space="0" w:color="auto"/>
          </w:divBdr>
        </w:div>
        <w:div w:id="1737778458">
          <w:marLeft w:val="640"/>
          <w:marRight w:val="0"/>
          <w:marTop w:val="0"/>
          <w:marBottom w:val="0"/>
          <w:divBdr>
            <w:top w:val="none" w:sz="0" w:space="0" w:color="auto"/>
            <w:left w:val="none" w:sz="0" w:space="0" w:color="auto"/>
            <w:bottom w:val="none" w:sz="0" w:space="0" w:color="auto"/>
            <w:right w:val="none" w:sz="0" w:space="0" w:color="auto"/>
          </w:divBdr>
        </w:div>
      </w:divsChild>
    </w:div>
    <w:div w:id="890842207">
      <w:bodyDiv w:val="1"/>
      <w:marLeft w:val="0"/>
      <w:marRight w:val="0"/>
      <w:marTop w:val="0"/>
      <w:marBottom w:val="0"/>
      <w:divBdr>
        <w:top w:val="none" w:sz="0" w:space="0" w:color="auto"/>
        <w:left w:val="none" w:sz="0" w:space="0" w:color="auto"/>
        <w:bottom w:val="none" w:sz="0" w:space="0" w:color="auto"/>
        <w:right w:val="none" w:sz="0" w:space="0" w:color="auto"/>
      </w:divBdr>
    </w:div>
    <w:div w:id="926382448">
      <w:bodyDiv w:val="1"/>
      <w:marLeft w:val="0"/>
      <w:marRight w:val="0"/>
      <w:marTop w:val="0"/>
      <w:marBottom w:val="0"/>
      <w:divBdr>
        <w:top w:val="none" w:sz="0" w:space="0" w:color="auto"/>
        <w:left w:val="none" w:sz="0" w:space="0" w:color="auto"/>
        <w:bottom w:val="none" w:sz="0" w:space="0" w:color="auto"/>
        <w:right w:val="none" w:sz="0" w:space="0" w:color="auto"/>
      </w:divBdr>
      <w:divsChild>
        <w:div w:id="1881018080">
          <w:marLeft w:val="640"/>
          <w:marRight w:val="0"/>
          <w:marTop w:val="0"/>
          <w:marBottom w:val="0"/>
          <w:divBdr>
            <w:top w:val="none" w:sz="0" w:space="0" w:color="auto"/>
            <w:left w:val="none" w:sz="0" w:space="0" w:color="auto"/>
            <w:bottom w:val="none" w:sz="0" w:space="0" w:color="auto"/>
            <w:right w:val="none" w:sz="0" w:space="0" w:color="auto"/>
          </w:divBdr>
        </w:div>
        <w:div w:id="771055286">
          <w:marLeft w:val="640"/>
          <w:marRight w:val="0"/>
          <w:marTop w:val="0"/>
          <w:marBottom w:val="0"/>
          <w:divBdr>
            <w:top w:val="none" w:sz="0" w:space="0" w:color="auto"/>
            <w:left w:val="none" w:sz="0" w:space="0" w:color="auto"/>
            <w:bottom w:val="none" w:sz="0" w:space="0" w:color="auto"/>
            <w:right w:val="none" w:sz="0" w:space="0" w:color="auto"/>
          </w:divBdr>
        </w:div>
        <w:div w:id="123038052">
          <w:marLeft w:val="640"/>
          <w:marRight w:val="0"/>
          <w:marTop w:val="0"/>
          <w:marBottom w:val="0"/>
          <w:divBdr>
            <w:top w:val="none" w:sz="0" w:space="0" w:color="auto"/>
            <w:left w:val="none" w:sz="0" w:space="0" w:color="auto"/>
            <w:bottom w:val="none" w:sz="0" w:space="0" w:color="auto"/>
            <w:right w:val="none" w:sz="0" w:space="0" w:color="auto"/>
          </w:divBdr>
        </w:div>
        <w:div w:id="1064714785">
          <w:marLeft w:val="640"/>
          <w:marRight w:val="0"/>
          <w:marTop w:val="0"/>
          <w:marBottom w:val="0"/>
          <w:divBdr>
            <w:top w:val="none" w:sz="0" w:space="0" w:color="auto"/>
            <w:left w:val="none" w:sz="0" w:space="0" w:color="auto"/>
            <w:bottom w:val="none" w:sz="0" w:space="0" w:color="auto"/>
            <w:right w:val="none" w:sz="0" w:space="0" w:color="auto"/>
          </w:divBdr>
        </w:div>
        <w:div w:id="20474274">
          <w:marLeft w:val="640"/>
          <w:marRight w:val="0"/>
          <w:marTop w:val="0"/>
          <w:marBottom w:val="0"/>
          <w:divBdr>
            <w:top w:val="none" w:sz="0" w:space="0" w:color="auto"/>
            <w:left w:val="none" w:sz="0" w:space="0" w:color="auto"/>
            <w:bottom w:val="none" w:sz="0" w:space="0" w:color="auto"/>
            <w:right w:val="none" w:sz="0" w:space="0" w:color="auto"/>
          </w:divBdr>
        </w:div>
        <w:div w:id="437721926">
          <w:marLeft w:val="640"/>
          <w:marRight w:val="0"/>
          <w:marTop w:val="0"/>
          <w:marBottom w:val="0"/>
          <w:divBdr>
            <w:top w:val="none" w:sz="0" w:space="0" w:color="auto"/>
            <w:left w:val="none" w:sz="0" w:space="0" w:color="auto"/>
            <w:bottom w:val="none" w:sz="0" w:space="0" w:color="auto"/>
            <w:right w:val="none" w:sz="0" w:space="0" w:color="auto"/>
          </w:divBdr>
        </w:div>
        <w:div w:id="1616911985">
          <w:marLeft w:val="640"/>
          <w:marRight w:val="0"/>
          <w:marTop w:val="0"/>
          <w:marBottom w:val="0"/>
          <w:divBdr>
            <w:top w:val="none" w:sz="0" w:space="0" w:color="auto"/>
            <w:left w:val="none" w:sz="0" w:space="0" w:color="auto"/>
            <w:bottom w:val="none" w:sz="0" w:space="0" w:color="auto"/>
            <w:right w:val="none" w:sz="0" w:space="0" w:color="auto"/>
          </w:divBdr>
        </w:div>
        <w:div w:id="1829705822">
          <w:marLeft w:val="640"/>
          <w:marRight w:val="0"/>
          <w:marTop w:val="0"/>
          <w:marBottom w:val="0"/>
          <w:divBdr>
            <w:top w:val="none" w:sz="0" w:space="0" w:color="auto"/>
            <w:left w:val="none" w:sz="0" w:space="0" w:color="auto"/>
            <w:bottom w:val="none" w:sz="0" w:space="0" w:color="auto"/>
            <w:right w:val="none" w:sz="0" w:space="0" w:color="auto"/>
          </w:divBdr>
        </w:div>
        <w:div w:id="1687366474">
          <w:marLeft w:val="640"/>
          <w:marRight w:val="0"/>
          <w:marTop w:val="0"/>
          <w:marBottom w:val="0"/>
          <w:divBdr>
            <w:top w:val="none" w:sz="0" w:space="0" w:color="auto"/>
            <w:left w:val="none" w:sz="0" w:space="0" w:color="auto"/>
            <w:bottom w:val="none" w:sz="0" w:space="0" w:color="auto"/>
            <w:right w:val="none" w:sz="0" w:space="0" w:color="auto"/>
          </w:divBdr>
        </w:div>
        <w:div w:id="1238244224">
          <w:marLeft w:val="640"/>
          <w:marRight w:val="0"/>
          <w:marTop w:val="0"/>
          <w:marBottom w:val="0"/>
          <w:divBdr>
            <w:top w:val="none" w:sz="0" w:space="0" w:color="auto"/>
            <w:left w:val="none" w:sz="0" w:space="0" w:color="auto"/>
            <w:bottom w:val="none" w:sz="0" w:space="0" w:color="auto"/>
            <w:right w:val="none" w:sz="0" w:space="0" w:color="auto"/>
          </w:divBdr>
        </w:div>
        <w:div w:id="422804629">
          <w:marLeft w:val="640"/>
          <w:marRight w:val="0"/>
          <w:marTop w:val="0"/>
          <w:marBottom w:val="0"/>
          <w:divBdr>
            <w:top w:val="none" w:sz="0" w:space="0" w:color="auto"/>
            <w:left w:val="none" w:sz="0" w:space="0" w:color="auto"/>
            <w:bottom w:val="none" w:sz="0" w:space="0" w:color="auto"/>
            <w:right w:val="none" w:sz="0" w:space="0" w:color="auto"/>
          </w:divBdr>
        </w:div>
        <w:div w:id="432552372">
          <w:marLeft w:val="640"/>
          <w:marRight w:val="0"/>
          <w:marTop w:val="0"/>
          <w:marBottom w:val="0"/>
          <w:divBdr>
            <w:top w:val="none" w:sz="0" w:space="0" w:color="auto"/>
            <w:left w:val="none" w:sz="0" w:space="0" w:color="auto"/>
            <w:bottom w:val="none" w:sz="0" w:space="0" w:color="auto"/>
            <w:right w:val="none" w:sz="0" w:space="0" w:color="auto"/>
          </w:divBdr>
        </w:div>
        <w:div w:id="1007637240">
          <w:marLeft w:val="640"/>
          <w:marRight w:val="0"/>
          <w:marTop w:val="0"/>
          <w:marBottom w:val="0"/>
          <w:divBdr>
            <w:top w:val="none" w:sz="0" w:space="0" w:color="auto"/>
            <w:left w:val="none" w:sz="0" w:space="0" w:color="auto"/>
            <w:bottom w:val="none" w:sz="0" w:space="0" w:color="auto"/>
            <w:right w:val="none" w:sz="0" w:space="0" w:color="auto"/>
          </w:divBdr>
        </w:div>
        <w:div w:id="413092730">
          <w:marLeft w:val="640"/>
          <w:marRight w:val="0"/>
          <w:marTop w:val="0"/>
          <w:marBottom w:val="0"/>
          <w:divBdr>
            <w:top w:val="none" w:sz="0" w:space="0" w:color="auto"/>
            <w:left w:val="none" w:sz="0" w:space="0" w:color="auto"/>
            <w:bottom w:val="none" w:sz="0" w:space="0" w:color="auto"/>
            <w:right w:val="none" w:sz="0" w:space="0" w:color="auto"/>
          </w:divBdr>
        </w:div>
        <w:div w:id="463161796">
          <w:marLeft w:val="640"/>
          <w:marRight w:val="0"/>
          <w:marTop w:val="0"/>
          <w:marBottom w:val="0"/>
          <w:divBdr>
            <w:top w:val="none" w:sz="0" w:space="0" w:color="auto"/>
            <w:left w:val="none" w:sz="0" w:space="0" w:color="auto"/>
            <w:bottom w:val="none" w:sz="0" w:space="0" w:color="auto"/>
            <w:right w:val="none" w:sz="0" w:space="0" w:color="auto"/>
          </w:divBdr>
        </w:div>
        <w:div w:id="134756682">
          <w:marLeft w:val="640"/>
          <w:marRight w:val="0"/>
          <w:marTop w:val="0"/>
          <w:marBottom w:val="0"/>
          <w:divBdr>
            <w:top w:val="none" w:sz="0" w:space="0" w:color="auto"/>
            <w:left w:val="none" w:sz="0" w:space="0" w:color="auto"/>
            <w:bottom w:val="none" w:sz="0" w:space="0" w:color="auto"/>
            <w:right w:val="none" w:sz="0" w:space="0" w:color="auto"/>
          </w:divBdr>
        </w:div>
        <w:div w:id="1583029422">
          <w:marLeft w:val="640"/>
          <w:marRight w:val="0"/>
          <w:marTop w:val="0"/>
          <w:marBottom w:val="0"/>
          <w:divBdr>
            <w:top w:val="none" w:sz="0" w:space="0" w:color="auto"/>
            <w:left w:val="none" w:sz="0" w:space="0" w:color="auto"/>
            <w:bottom w:val="none" w:sz="0" w:space="0" w:color="auto"/>
            <w:right w:val="none" w:sz="0" w:space="0" w:color="auto"/>
          </w:divBdr>
        </w:div>
        <w:div w:id="1339574282">
          <w:marLeft w:val="640"/>
          <w:marRight w:val="0"/>
          <w:marTop w:val="0"/>
          <w:marBottom w:val="0"/>
          <w:divBdr>
            <w:top w:val="none" w:sz="0" w:space="0" w:color="auto"/>
            <w:left w:val="none" w:sz="0" w:space="0" w:color="auto"/>
            <w:bottom w:val="none" w:sz="0" w:space="0" w:color="auto"/>
            <w:right w:val="none" w:sz="0" w:space="0" w:color="auto"/>
          </w:divBdr>
        </w:div>
        <w:div w:id="944533823">
          <w:marLeft w:val="640"/>
          <w:marRight w:val="0"/>
          <w:marTop w:val="0"/>
          <w:marBottom w:val="0"/>
          <w:divBdr>
            <w:top w:val="none" w:sz="0" w:space="0" w:color="auto"/>
            <w:left w:val="none" w:sz="0" w:space="0" w:color="auto"/>
            <w:bottom w:val="none" w:sz="0" w:space="0" w:color="auto"/>
            <w:right w:val="none" w:sz="0" w:space="0" w:color="auto"/>
          </w:divBdr>
        </w:div>
        <w:div w:id="877358221">
          <w:marLeft w:val="640"/>
          <w:marRight w:val="0"/>
          <w:marTop w:val="0"/>
          <w:marBottom w:val="0"/>
          <w:divBdr>
            <w:top w:val="none" w:sz="0" w:space="0" w:color="auto"/>
            <w:left w:val="none" w:sz="0" w:space="0" w:color="auto"/>
            <w:bottom w:val="none" w:sz="0" w:space="0" w:color="auto"/>
            <w:right w:val="none" w:sz="0" w:space="0" w:color="auto"/>
          </w:divBdr>
        </w:div>
        <w:div w:id="1967807059">
          <w:marLeft w:val="640"/>
          <w:marRight w:val="0"/>
          <w:marTop w:val="0"/>
          <w:marBottom w:val="0"/>
          <w:divBdr>
            <w:top w:val="none" w:sz="0" w:space="0" w:color="auto"/>
            <w:left w:val="none" w:sz="0" w:space="0" w:color="auto"/>
            <w:bottom w:val="none" w:sz="0" w:space="0" w:color="auto"/>
            <w:right w:val="none" w:sz="0" w:space="0" w:color="auto"/>
          </w:divBdr>
        </w:div>
        <w:div w:id="1430009609">
          <w:marLeft w:val="640"/>
          <w:marRight w:val="0"/>
          <w:marTop w:val="0"/>
          <w:marBottom w:val="0"/>
          <w:divBdr>
            <w:top w:val="none" w:sz="0" w:space="0" w:color="auto"/>
            <w:left w:val="none" w:sz="0" w:space="0" w:color="auto"/>
            <w:bottom w:val="none" w:sz="0" w:space="0" w:color="auto"/>
            <w:right w:val="none" w:sz="0" w:space="0" w:color="auto"/>
          </w:divBdr>
        </w:div>
        <w:div w:id="1891265334">
          <w:marLeft w:val="640"/>
          <w:marRight w:val="0"/>
          <w:marTop w:val="0"/>
          <w:marBottom w:val="0"/>
          <w:divBdr>
            <w:top w:val="none" w:sz="0" w:space="0" w:color="auto"/>
            <w:left w:val="none" w:sz="0" w:space="0" w:color="auto"/>
            <w:bottom w:val="none" w:sz="0" w:space="0" w:color="auto"/>
            <w:right w:val="none" w:sz="0" w:space="0" w:color="auto"/>
          </w:divBdr>
        </w:div>
        <w:div w:id="681592891">
          <w:marLeft w:val="640"/>
          <w:marRight w:val="0"/>
          <w:marTop w:val="0"/>
          <w:marBottom w:val="0"/>
          <w:divBdr>
            <w:top w:val="none" w:sz="0" w:space="0" w:color="auto"/>
            <w:left w:val="none" w:sz="0" w:space="0" w:color="auto"/>
            <w:bottom w:val="none" w:sz="0" w:space="0" w:color="auto"/>
            <w:right w:val="none" w:sz="0" w:space="0" w:color="auto"/>
          </w:divBdr>
        </w:div>
        <w:div w:id="445321008">
          <w:marLeft w:val="640"/>
          <w:marRight w:val="0"/>
          <w:marTop w:val="0"/>
          <w:marBottom w:val="0"/>
          <w:divBdr>
            <w:top w:val="none" w:sz="0" w:space="0" w:color="auto"/>
            <w:left w:val="none" w:sz="0" w:space="0" w:color="auto"/>
            <w:bottom w:val="none" w:sz="0" w:space="0" w:color="auto"/>
            <w:right w:val="none" w:sz="0" w:space="0" w:color="auto"/>
          </w:divBdr>
        </w:div>
        <w:div w:id="932932290">
          <w:marLeft w:val="640"/>
          <w:marRight w:val="0"/>
          <w:marTop w:val="0"/>
          <w:marBottom w:val="0"/>
          <w:divBdr>
            <w:top w:val="none" w:sz="0" w:space="0" w:color="auto"/>
            <w:left w:val="none" w:sz="0" w:space="0" w:color="auto"/>
            <w:bottom w:val="none" w:sz="0" w:space="0" w:color="auto"/>
            <w:right w:val="none" w:sz="0" w:space="0" w:color="auto"/>
          </w:divBdr>
        </w:div>
        <w:div w:id="1028214808">
          <w:marLeft w:val="640"/>
          <w:marRight w:val="0"/>
          <w:marTop w:val="0"/>
          <w:marBottom w:val="0"/>
          <w:divBdr>
            <w:top w:val="none" w:sz="0" w:space="0" w:color="auto"/>
            <w:left w:val="none" w:sz="0" w:space="0" w:color="auto"/>
            <w:bottom w:val="none" w:sz="0" w:space="0" w:color="auto"/>
            <w:right w:val="none" w:sz="0" w:space="0" w:color="auto"/>
          </w:divBdr>
        </w:div>
        <w:div w:id="1165318143">
          <w:marLeft w:val="640"/>
          <w:marRight w:val="0"/>
          <w:marTop w:val="0"/>
          <w:marBottom w:val="0"/>
          <w:divBdr>
            <w:top w:val="none" w:sz="0" w:space="0" w:color="auto"/>
            <w:left w:val="none" w:sz="0" w:space="0" w:color="auto"/>
            <w:bottom w:val="none" w:sz="0" w:space="0" w:color="auto"/>
            <w:right w:val="none" w:sz="0" w:space="0" w:color="auto"/>
          </w:divBdr>
        </w:div>
        <w:div w:id="1671104621">
          <w:marLeft w:val="640"/>
          <w:marRight w:val="0"/>
          <w:marTop w:val="0"/>
          <w:marBottom w:val="0"/>
          <w:divBdr>
            <w:top w:val="none" w:sz="0" w:space="0" w:color="auto"/>
            <w:left w:val="none" w:sz="0" w:space="0" w:color="auto"/>
            <w:bottom w:val="none" w:sz="0" w:space="0" w:color="auto"/>
            <w:right w:val="none" w:sz="0" w:space="0" w:color="auto"/>
          </w:divBdr>
        </w:div>
        <w:div w:id="1470826280">
          <w:marLeft w:val="640"/>
          <w:marRight w:val="0"/>
          <w:marTop w:val="0"/>
          <w:marBottom w:val="0"/>
          <w:divBdr>
            <w:top w:val="none" w:sz="0" w:space="0" w:color="auto"/>
            <w:left w:val="none" w:sz="0" w:space="0" w:color="auto"/>
            <w:bottom w:val="none" w:sz="0" w:space="0" w:color="auto"/>
            <w:right w:val="none" w:sz="0" w:space="0" w:color="auto"/>
          </w:divBdr>
        </w:div>
        <w:div w:id="297685877">
          <w:marLeft w:val="640"/>
          <w:marRight w:val="0"/>
          <w:marTop w:val="0"/>
          <w:marBottom w:val="0"/>
          <w:divBdr>
            <w:top w:val="none" w:sz="0" w:space="0" w:color="auto"/>
            <w:left w:val="none" w:sz="0" w:space="0" w:color="auto"/>
            <w:bottom w:val="none" w:sz="0" w:space="0" w:color="auto"/>
            <w:right w:val="none" w:sz="0" w:space="0" w:color="auto"/>
          </w:divBdr>
        </w:div>
        <w:div w:id="1177575890">
          <w:marLeft w:val="640"/>
          <w:marRight w:val="0"/>
          <w:marTop w:val="0"/>
          <w:marBottom w:val="0"/>
          <w:divBdr>
            <w:top w:val="none" w:sz="0" w:space="0" w:color="auto"/>
            <w:left w:val="none" w:sz="0" w:space="0" w:color="auto"/>
            <w:bottom w:val="none" w:sz="0" w:space="0" w:color="auto"/>
            <w:right w:val="none" w:sz="0" w:space="0" w:color="auto"/>
          </w:divBdr>
        </w:div>
        <w:div w:id="1271281344">
          <w:marLeft w:val="640"/>
          <w:marRight w:val="0"/>
          <w:marTop w:val="0"/>
          <w:marBottom w:val="0"/>
          <w:divBdr>
            <w:top w:val="none" w:sz="0" w:space="0" w:color="auto"/>
            <w:left w:val="none" w:sz="0" w:space="0" w:color="auto"/>
            <w:bottom w:val="none" w:sz="0" w:space="0" w:color="auto"/>
            <w:right w:val="none" w:sz="0" w:space="0" w:color="auto"/>
          </w:divBdr>
        </w:div>
        <w:div w:id="129324430">
          <w:marLeft w:val="640"/>
          <w:marRight w:val="0"/>
          <w:marTop w:val="0"/>
          <w:marBottom w:val="0"/>
          <w:divBdr>
            <w:top w:val="none" w:sz="0" w:space="0" w:color="auto"/>
            <w:left w:val="none" w:sz="0" w:space="0" w:color="auto"/>
            <w:bottom w:val="none" w:sz="0" w:space="0" w:color="auto"/>
            <w:right w:val="none" w:sz="0" w:space="0" w:color="auto"/>
          </w:divBdr>
        </w:div>
        <w:div w:id="1462847527">
          <w:marLeft w:val="640"/>
          <w:marRight w:val="0"/>
          <w:marTop w:val="0"/>
          <w:marBottom w:val="0"/>
          <w:divBdr>
            <w:top w:val="none" w:sz="0" w:space="0" w:color="auto"/>
            <w:left w:val="none" w:sz="0" w:space="0" w:color="auto"/>
            <w:bottom w:val="none" w:sz="0" w:space="0" w:color="auto"/>
            <w:right w:val="none" w:sz="0" w:space="0" w:color="auto"/>
          </w:divBdr>
        </w:div>
        <w:div w:id="638338198">
          <w:marLeft w:val="640"/>
          <w:marRight w:val="0"/>
          <w:marTop w:val="0"/>
          <w:marBottom w:val="0"/>
          <w:divBdr>
            <w:top w:val="none" w:sz="0" w:space="0" w:color="auto"/>
            <w:left w:val="none" w:sz="0" w:space="0" w:color="auto"/>
            <w:bottom w:val="none" w:sz="0" w:space="0" w:color="auto"/>
            <w:right w:val="none" w:sz="0" w:space="0" w:color="auto"/>
          </w:divBdr>
        </w:div>
        <w:div w:id="1134756168">
          <w:marLeft w:val="640"/>
          <w:marRight w:val="0"/>
          <w:marTop w:val="0"/>
          <w:marBottom w:val="0"/>
          <w:divBdr>
            <w:top w:val="none" w:sz="0" w:space="0" w:color="auto"/>
            <w:left w:val="none" w:sz="0" w:space="0" w:color="auto"/>
            <w:bottom w:val="none" w:sz="0" w:space="0" w:color="auto"/>
            <w:right w:val="none" w:sz="0" w:space="0" w:color="auto"/>
          </w:divBdr>
        </w:div>
        <w:div w:id="1054353326">
          <w:marLeft w:val="640"/>
          <w:marRight w:val="0"/>
          <w:marTop w:val="0"/>
          <w:marBottom w:val="0"/>
          <w:divBdr>
            <w:top w:val="none" w:sz="0" w:space="0" w:color="auto"/>
            <w:left w:val="none" w:sz="0" w:space="0" w:color="auto"/>
            <w:bottom w:val="none" w:sz="0" w:space="0" w:color="auto"/>
            <w:right w:val="none" w:sz="0" w:space="0" w:color="auto"/>
          </w:divBdr>
        </w:div>
        <w:div w:id="1345013557">
          <w:marLeft w:val="640"/>
          <w:marRight w:val="0"/>
          <w:marTop w:val="0"/>
          <w:marBottom w:val="0"/>
          <w:divBdr>
            <w:top w:val="none" w:sz="0" w:space="0" w:color="auto"/>
            <w:left w:val="none" w:sz="0" w:space="0" w:color="auto"/>
            <w:bottom w:val="none" w:sz="0" w:space="0" w:color="auto"/>
            <w:right w:val="none" w:sz="0" w:space="0" w:color="auto"/>
          </w:divBdr>
        </w:div>
        <w:div w:id="1668240430">
          <w:marLeft w:val="640"/>
          <w:marRight w:val="0"/>
          <w:marTop w:val="0"/>
          <w:marBottom w:val="0"/>
          <w:divBdr>
            <w:top w:val="none" w:sz="0" w:space="0" w:color="auto"/>
            <w:left w:val="none" w:sz="0" w:space="0" w:color="auto"/>
            <w:bottom w:val="none" w:sz="0" w:space="0" w:color="auto"/>
            <w:right w:val="none" w:sz="0" w:space="0" w:color="auto"/>
          </w:divBdr>
        </w:div>
        <w:div w:id="202376587">
          <w:marLeft w:val="640"/>
          <w:marRight w:val="0"/>
          <w:marTop w:val="0"/>
          <w:marBottom w:val="0"/>
          <w:divBdr>
            <w:top w:val="none" w:sz="0" w:space="0" w:color="auto"/>
            <w:left w:val="none" w:sz="0" w:space="0" w:color="auto"/>
            <w:bottom w:val="none" w:sz="0" w:space="0" w:color="auto"/>
            <w:right w:val="none" w:sz="0" w:space="0" w:color="auto"/>
          </w:divBdr>
        </w:div>
        <w:div w:id="1110315690">
          <w:marLeft w:val="640"/>
          <w:marRight w:val="0"/>
          <w:marTop w:val="0"/>
          <w:marBottom w:val="0"/>
          <w:divBdr>
            <w:top w:val="none" w:sz="0" w:space="0" w:color="auto"/>
            <w:left w:val="none" w:sz="0" w:space="0" w:color="auto"/>
            <w:bottom w:val="none" w:sz="0" w:space="0" w:color="auto"/>
            <w:right w:val="none" w:sz="0" w:space="0" w:color="auto"/>
          </w:divBdr>
        </w:div>
        <w:div w:id="372972733">
          <w:marLeft w:val="640"/>
          <w:marRight w:val="0"/>
          <w:marTop w:val="0"/>
          <w:marBottom w:val="0"/>
          <w:divBdr>
            <w:top w:val="none" w:sz="0" w:space="0" w:color="auto"/>
            <w:left w:val="none" w:sz="0" w:space="0" w:color="auto"/>
            <w:bottom w:val="none" w:sz="0" w:space="0" w:color="auto"/>
            <w:right w:val="none" w:sz="0" w:space="0" w:color="auto"/>
          </w:divBdr>
        </w:div>
        <w:div w:id="50085222">
          <w:marLeft w:val="640"/>
          <w:marRight w:val="0"/>
          <w:marTop w:val="0"/>
          <w:marBottom w:val="0"/>
          <w:divBdr>
            <w:top w:val="none" w:sz="0" w:space="0" w:color="auto"/>
            <w:left w:val="none" w:sz="0" w:space="0" w:color="auto"/>
            <w:bottom w:val="none" w:sz="0" w:space="0" w:color="auto"/>
            <w:right w:val="none" w:sz="0" w:space="0" w:color="auto"/>
          </w:divBdr>
        </w:div>
        <w:div w:id="250703211">
          <w:marLeft w:val="640"/>
          <w:marRight w:val="0"/>
          <w:marTop w:val="0"/>
          <w:marBottom w:val="0"/>
          <w:divBdr>
            <w:top w:val="none" w:sz="0" w:space="0" w:color="auto"/>
            <w:left w:val="none" w:sz="0" w:space="0" w:color="auto"/>
            <w:bottom w:val="none" w:sz="0" w:space="0" w:color="auto"/>
            <w:right w:val="none" w:sz="0" w:space="0" w:color="auto"/>
          </w:divBdr>
        </w:div>
        <w:div w:id="1085422130">
          <w:marLeft w:val="640"/>
          <w:marRight w:val="0"/>
          <w:marTop w:val="0"/>
          <w:marBottom w:val="0"/>
          <w:divBdr>
            <w:top w:val="none" w:sz="0" w:space="0" w:color="auto"/>
            <w:left w:val="none" w:sz="0" w:space="0" w:color="auto"/>
            <w:bottom w:val="none" w:sz="0" w:space="0" w:color="auto"/>
            <w:right w:val="none" w:sz="0" w:space="0" w:color="auto"/>
          </w:divBdr>
        </w:div>
        <w:div w:id="664014890">
          <w:marLeft w:val="640"/>
          <w:marRight w:val="0"/>
          <w:marTop w:val="0"/>
          <w:marBottom w:val="0"/>
          <w:divBdr>
            <w:top w:val="none" w:sz="0" w:space="0" w:color="auto"/>
            <w:left w:val="none" w:sz="0" w:space="0" w:color="auto"/>
            <w:bottom w:val="none" w:sz="0" w:space="0" w:color="auto"/>
            <w:right w:val="none" w:sz="0" w:space="0" w:color="auto"/>
          </w:divBdr>
        </w:div>
        <w:div w:id="823666951">
          <w:marLeft w:val="640"/>
          <w:marRight w:val="0"/>
          <w:marTop w:val="0"/>
          <w:marBottom w:val="0"/>
          <w:divBdr>
            <w:top w:val="none" w:sz="0" w:space="0" w:color="auto"/>
            <w:left w:val="none" w:sz="0" w:space="0" w:color="auto"/>
            <w:bottom w:val="none" w:sz="0" w:space="0" w:color="auto"/>
            <w:right w:val="none" w:sz="0" w:space="0" w:color="auto"/>
          </w:divBdr>
        </w:div>
        <w:div w:id="1959986924">
          <w:marLeft w:val="640"/>
          <w:marRight w:val="0"/>
          <w:marTop w:val="0"/>
          <w:marBottom w:val="0"/>
          <w:divBdr>
            <w:top w:val="none" w:sz="0" w:space="0" w:color="auto"/>
            <w:left w:val="none" w:sz="0" w:space="0" w:color="auto"/>
            <w:bottom w:val="none" w:sz="0" w:space="0" w:color="auto"/>
            <w:right w:val="none" w:sz="0" w:space="0" w:color="auto"/>
          </w:divBdr>
        </w:div>
        <w:div w:id="370693308">
          <w:marLeft w:val="640"/>
          <w:marRight w:val="0"/>
          <w:marTop w:val="0"/>
          <w:marBottom w:val="0"/>
          <w:divBdr>
            <w:top w:val="none" w:sz="0" w:space="0" w:color="auto"/>
            <w:left w:val="none" w:sz="0" w:space="0" w:color="auto"/>
            <w:bottom w:val="none" w:sz="0" w:space="0" w:color="auto"/>
            <w:right w:val="none" w:sz="0" w:space="0" w:color="auto"/>
          </w:divBdr>
        </w:div>
        <w:div w:id="1243367557">
          <w:marLeft w:val="640"/>
          <w:marRight w:val="0"/>
          <w:marTop w:val="0"/>
          <w:marBottom w:val="0"/>
          <w:divBdr>
            <w:top w:val="none" w:sz="0" w:space="0" w:color="auto"/>
            <w:left w:val="none" w:sz="0" w:space="0" w:color="auto"/>
            <w:bottom w:val="none" w:sz="0" w:space="0" w:color="auto"/>
            <w:right w:val="none" w:sz="0" w:space="0" w:color="auto"/>
          </w:divBdr>
        </w:div>
        <w:div w:id="902373677">
          <w:marLeft w:val="640"/>
          <w:marRight w:val="0"/>
          <w:marTop w:val="0"/>
          <w:marBottom w:val="0"/>
          <w:divBdr>
            <w:top w:val="none" w:sz="0" w:space="0" w:color="auto"/>
            <w:left w:val="none" w:sz="0" w:space="0" w:color="auto"/>
            <w:bottom w:val="none" w:sz="0" w:space="0" w:color="auto"/>
            <w:right w:val="none" w:sz="0" w:space="0" w:color="auto"/>
          </w:divBdr>
        </w:div>
        <w:div w:id="1480226509">
          <w:marLeft w:val="640"/>
          <w:marRight w:val="0"/>
          <w:marTop w:val="0"/>
          <w:marBottom w:val="0"/>
          <w:divBdr>
            <w:top w:val="none" w:sz="0" w:space="0" w:color="auto"/>
            <w:left w:val="none" w:sz="0" w:space="0" w:color="auto"/>
            <w:bottom w:val="none" w:sz="0" w:space="0" w:color="auto"/>
            <w:right w:val="none" w:sz="0" w:space="0" w:color="auto"/>
          </w:divBdr>
        </w:div>
        <w:div w:id="1195656357">
          <w:marLeft w:val="640"/>
          <w:marRight w:val="0"/>
          <w:marTop w:val="0"/>
          <w:marBottom w:val="0"/>
          <w:divBdr>
            <w:top w:val="none" w:sz="0" w:space="0" w:color="auto"/>
            <w:left w:val="none" w:sz="0" w:space="0" w:color="auto"/>
            <w:bottom w:val="none" w:sz="0" w:space="0" w:color="auto"/>
            <w:right w:val="none" w:sz="0" w:space="0" w:color="auto"/>
          </w:divBdr>
        </w:div>
        <w:div w:id="413750049">
          <w:marLeft w:val="640"/>
          <w:marRight w:val="0"/>
          <w:marTop w:val="0"/>
          <w:marBottom w:val="0"/>
          <w:divBdr>
            <w:top w:val="none" w:sz="0" w:space="0" w:color="auto"/>
            <w:left w:val="none" w:sz="0" w:space="0" w:color="auto"/>
            <w:bottom w:val="none" w:sz="0" w:space="0" w:color="auto"/>
            <w:right w:val="none" w:sz="0" w:space="0" w:color="auto"/>
          </w:divBdr>
        </w:div>
        <w:div w:id="1201434583">
          <w:marLeft w:val="640"/>
          <w:marRight w:val="0"/>
          <w:marTop w:val="0"/>
          <w:marBottom w:val="0"/>
          <w:divBdr>
            <w:top w:val="none" w:sz="0" w:space="0" w:color="auto"/>
            <w:left w:val="none" w:sz="0" w:space="0" w:color="auto"/>
            <w:bottom w:val="none" w:sz="0" w:space="0" w:color="auto"/>
            <w:right w:val="none" w:sz="0" w:space="0" w:color="auto"/>
          </w:divBdr>
        </w:div>
        <w:div w:id="737560659">
          <w:marLeft w:val="640"/>
          <w:marRight w:val="0"/>
          <w:marTop w:val="0"/>
          <w:marBottom w:val="0"/>
          <w:divBdr>
            <w:top w:val="none" w:sz="0" w:space="0" w:color="auto"/>
            <w:left w:val="none" w:sz="0" w:space="0" w:color="auto"/>
            <w:bottom w:val="none" w:sz="0" w:space="0" w:color="auto"/>
            <w:right w:val="none" w:sz="0" w:space="0" w:color="auto"/>
          </w:divBdr>
        </w:div>
        <w:div w:id="832332918">
          <w:marLeft w:val="640"/>
          <w:marRight w:val="0"/>
          <w:marTop w:val="0"/>
          <w:marBottom w:val="0"/>
          <w:divBdr>
            <w:top w:val="none" w:sz="0" w:space="0" w:color="auto"/>
            <w:left w:val="none" w:sz="0" w:space="0" w:color="auto"/>
            <w:bottom w:val="none" w:sz="0" w:space="0" w:color="auto"/>
            <w:right w:val="none" w:sz="0" w:space="0" w:color="auto"/>
          </w:divBdr>
        </w:div>
        <w:div w:id="949749823">
          <w:marLeft w:val="640"/>
          <w:marRight w:val="0"/>
          <w:marTop w:val="0"/>
          <w:marBottom w:val="0"/>
          <w:divBdr>
            <w:top w:val="none" w:sz="0" w:space="0" w:color="auto"/>
            <w:left w:val="none" w:sz="0" w:space="0" w:color="auto"/>
            <w:bottom w:val="none" w:sz="0" w:space="0" w:color="auto"/>
            <w:right w:val="none" w:sz="0" w:space="0" w:color="auto"/>
          </w:divBdr>
        </w:div>
        <w:div w:id="1558199198">
          <w:marLeft w:val="640"/>
          <w:marRight w:val="0"/>
          <w:marTop w:val="0"/>
          <w:marBottom w:val="0"/>
          <w:divBdr>
            <w:top w:val="none" w:sz="0" w:space="0" w:color="auto"/>
            <w:left w:val="none" w:sz="0" w:space="0" w:color="auto"/>
            <w:bottom w:val="none" w:sz="0" w:space="0" w:color="auto"/>
            <w:right w:val="none" w:sz="0" w:space="0" w:color="auto"/>
          </w:divBdr>
        </w:div>
        <w:div w:id="885798694">
          <w:marLeft w:val="640"/>
          <w:marRight w:val="0"/>
          <w:marTop w:val="0"/>
          <w:marBottom w:val="0"/>
          <w:divBdr>
            <w:top w:val="none" w:sz="0" w:space="0" w:color="auto"/>
            <w:left w:val="none" w:sz="0" w:space="0" w:color="auto"/>
            <w:bottom w:val="none" w:sz="0" w:space="0" w:color="auto"/>
            <w:right w:val="none" w:sz="0" w:space="0" w:color="auto"/>
          </w:divBdr>
        </w:div>
        <w:div w:id="1353190979">
          <w:marLeft w:val="640"/>
          <w:marRight w:val="0"/>
          <w:marTop w:val="0"/>
          <w:marBottom w:val="0"/>
          <w:divBdr>
            <w:top w:val="none" w:sz="0" w:space="0" w:color="auto"/>
            <w:left w:val="none" w:sz="0" w:space="0" w:color="auto"/>
            <w:bottom w:val="none" w:sz="0" w:space="0" w:color="auto"/>
            <w:right w:val="none" w:sz="0" w:space="0" w:color="auto"/>
          </w:divBdr>
        </w:div>
        <w:div w:id="760105089">
          <w:marLeft w:val="640"/>
          <w:marRight w:val="0"/>
          <w:marTop w:val="0"/>
          <w:marBottom w:val="0"/>
          <w:divBdr>
            <w:top w:val="none" w:sz="0" w:space="0" w:color="auto"/>
            <w:left w:val="none" w:sz="0" w:space="0" w:color="auto"/>
            <w:bottom w:val="none" w:sz="0" w:space="0" w:color="auto"/>
            <w:right w:val="none" w:sz="0" w:space="0" w:color="auto"/>
          </w:divBdr>
        </w:div>
        <w:div w:id="273826881">
          <w:marLeft w:val="640"/>
          <w:marRight w:val="0"/>
          <w:marTop w:val="0"/>
          <w:marBottom w:val="0"/>
          <w:divBdr>
            <w:top w:val="none" w:sz="0" w:space="0" w:color="auto"/>
            <w:left w:val="none" w:sz="0" w:space="0" w:color="auto"/>
            <w:bottom w:val="none" w:sz="0" w:space="0" w:color="auto"/>
            <w:right w:val="none" w:sz="0" w:space="0" w:color="auto"/>
          </w:divBdr>
        </w:div>
        <w:div w:id="134763623">
          <w:marLeft w:val="640"/>
          <w:marRight w:val="0"/>
          <w:marTop w:val="0"/>
          <w:marBottom w:val="0"/>
          <w:divBdr>
            <w:top w:val="none" w:sz="0" w:space="0" w:color="auto"/>
            <w:left w:val="none" w:sz="0" w:space="0" w:color="auto"/>
            <w:bottom w:val="none" w:sz="0" w:space="0" w:color="auto"/>
            <w:right w:val="none" w:sz="0" w:space="0" w:color="auto"/>
          </w:divBdr>
        </w:div>
        <w:div w:id="660081794">
          <w:marLeft w:val="640"/>
          <w:marRight w:val="0"/>
          <w:marTop w:val="0"/>
          <w:marBottom w:val="0"/>
          <w:divBdr>
            <w:top w:val="none" w:sz="0" w:space="0" w:color="auto"/>
            <w:left w:val="none" w:sz="0" w:space="0" w:color="auto"/>
            <w:bottom w:val="none" w:sz="0" w:space="0" w:color="auto"/>
            <w:right w:val="none" w:sz="0" w:space="0" w:color="auto"/>
          </w:divBdr>
        </w:div>
        <w:div w:id="1652053948">
          <w:marLeft w:val="640"/>
          <w:marRight w:val="0"/>
          <w:marTop w:val="0"/>
          <w:marBottom w:val="0"/>
          <w:divBdr>
            <w:top w:val="none" w:sz="0" w:space="0" w:color="auto"/>
            <w:left w:val="none" w:sz="0" w:space="0" w:color="auto"/>
            <w:bottom w:val="none" w:sz="0" w:space="0" w:color="auto"/>
            <w:right w:val="none" w:sz="0" w:space="0" w:color="auto"/>
          </w:divBdr>
        </w:div>
        <w:div w:id="1542010359">
          <w:marLeft w:val="640"/>
          <w:marRight w:val="0"/>
          <w:marTop w:val="0"/>
          <w:marBottom w:val="0"/>
          <w:divBdr>
            <w:top w:val="none" w:sz="0" w:space="0" w:color="auto"/>
            <w:left w:val="none" w:sz="0" w:space="0" w:color="auto"/>
            <w:bottom w:val="none" w:sz="0" w:space="0" w:color="auto"/>
            <w:right w:val="none" w:sz="0" w:space="0" w:color="auto"/>
          </w:divBdr>
        </w:div>
        <w:div w:id="1723560457">
          <w:marLeft w:val="640"/>
          <w:marRight w:val="0"/>
          <w:marTop w:val="0"/>
          <w:marBottom w:val="0"/>
          <w:divBdr>
            <w:top w:val="none" w:sz="0" w:space="0" w:color="auto"/>
            <w:left w:val="none" w:sz="0" w:space="0" w:color="auto"/>
            <w:bottom w:val="none" w:sz="0" w:space="0" w:color="auto"/>
            <w:right w:val="none" w:sz="0" w:space="0" w:color="auto"/>
          </w:divBdr>
        </w:div>
        <w:div w:id="1856192074">
          <w:marLeft w:val="640"/>
          <w:marRight w:val="0"/>
          <w:marTop w:val="0"/>
          <w:marBottom w:val="0"/>
          <w:divBdr>
            <w:top w:val="none" w:sz="0" w:space="0" w:color="auto"/>
            <w:left w:val="none" w:sz="0" w:space="0" w:color="auto"/>
            <w:bottom w:val="none" w:sz="0" w:space="0" w:color="auto"/>
            <w:right w:val="none" w:sz="0" w:space="0" w:color="auto"/>
          </w:divBdr>
        </w:div>
        <w:div w:id="1180045028">
          <w:marLeft w:val="640"/>
          <w:marRight w:val="0"/>
          <w:marTop w:val="0"/>
          <w:marBottom w:val="0"/>
          <w:divBdr>
            <w:top w:val="none" w:sz="0" w:space="0" w:color="auto"/>
            <w:left w:val="none" w:sz="0" w:space="0" w:color="auto"/>
            <w:bottom w:val="none" w:sz="0" w:space="0" w:color="auto"/>
            <w:right w:val="none" w:sz="0" w:space="0" w:color="auto"/>
          </w:divBdr>
        </w:div>
        <w:div w:id="1420174015">
          <w:marLeft w:val="640"/>
          <w:marRight w:val="0"/>
          <w:marTop w:val="0"/>
          <w:marBottom w:val="0"/>
          <w:divBdr>
            <w:top w:val="none" w:sz="0" w:space="0" w:color="auto"/>
            <w:left w:val="none" w:sz="0" w:space="0" w:color="auto"/>
            <w:bottom w:val="none" w:sz="0" w:space="0" w:color="auto"/>
            <w:right w:val="none" w:sz="0" w:space="0" w:color="auto"/>
          </w:divBdr>
        </w:div>
        <w:div w:id="399448743">
          <w:marLeft w:val="640"/>
          <w:marRight w:val="0"/>
          <w:marTop w:val="0"/>
          <w:marBottom w:val="0"/>
          <w:divBdr>
            <w:top w:val="none" w:sz="0" w:space="0" w:color="auto"/>
            <w:left w:val="none" w:sz="0" w:space="0" w:color="auto"/>
            <w:bottom w:val="none" w:sz="0" w:space="0" w:color="auto"/>
            <w:right w:val="none" w:sz="0" w:space="0" w:color="auto"/>
          </w:divBdr>
        </w:div>
        <w:div w:id="115951699">
          <w:marLeft w:val="640"/>
          <w:marRight w:val="0"/>
          <w:marTop w:val="0"/>
          <w:marBottom w:val="0"/>
          <w:divBdr>
            <w:top w:val="none" w:sz="0" w:space="0" w:color="auto"/>
            <w:left w:val="none" w:sz="0" w:space="0" w:color="auto"/>
            <w:bottom w:val="none" w:sz="0" w:space="0" w:color="auto"/>
            <w:right w:val="none" w:sz="0" w:space="0" w:color="auto"/>
          </w:divBdr>
        </w:div>
        <w:div w:id="841896483">
          <w:marLeft w:val="640"/>
          <w:marRight w:val="0"/>
          <w:marTop w:val="0"/>
          <w:marBottom w:val="0"/>
          <w:divBdr>
            <w:top w:val="none" w:sz="0" w:space="0" w:color="auto"/>
            <w:left w:val="none" w:sz="0" w:space="0" w:color="auto"/>
            <w:bottom w:val="none" w:sz="0" w:space="0" w:color="auto"/>
            <w:right w:val="none" w:sz="0" w:space="0" w:color="auto"/>
          </w:divBdr>
        </w:div>
      </w:divsChild>
    </w:div>
    <w:div w:id="1079912884">
      <w:bodyDiv w:val="1"/>
      <w:marLeft w:val="0"/>
      <w:marRight w:val="0"/>
      <w:marTop w:val="0"/>
      <w:marBottom w:val="0"/>
      <w:divBdr>
        <w:top w:val="none" w:sz="0" w:space="0" w:color="auto"/>
        <w:left w:val="none" w:sz="0" w:space="0" w:color="auto"/>
        <w:bottom w:val="none" w:sz="0" w:space="0" w:color="auto"/>
        <w:right w:val="none" w:sz="0" w:space="0" w:color="auto"/>
      </w:divBdr>
      <w:divsChild>
        <w:div w:id="1373654310">
          <w:marLeft w:val="640"/>
          <w:marRight w:val="0"/>
          <w:marTop w:val="0"/>
          <w:marBottom w:val="0"/>
          <w:divBdr>
            <w:top w:val="none" w:sz="0" w:space="0" w:color="auto"/>
            <w:left w:val="none" w:sz="0" w:space="0" w:color="auto"/>
            <w:bottom w:val="none" w:sz="0" w:space="0" w:color="auto"/>
            <w:right w:val="none" w:sz="0" w:space="0" w:color="auto"/>
          </w:divBdr>
        </w:div>
        <w:div w:id="1218324592">
          <w:marLeft w:val="640"/>
          <w:marRight w:val="0"/>
          <w:marTop w:val="0"/>
          <w:marBottom w:val="0"/>
          <w:divBdr>
            <w:top w:val="none" w:sz="0" w:space="0" w:color="auto"/>
            <w:left w:val="none" w:sz="0" w:space="0" w:color="auto"/>
            <w:bottom w:val="none" w:sz="0" w:space="0" w:color="auto"/>
            <w:right w:val="none" w:sz="0" w:space="0" w:color="auto"/>
          </w:divBdr>
        </w:div>
        <w:div w:id="1688629394">
          <w:marLeft w:val="640"/>
          <w:marRight w:val="0"/>
          <w:marTop w:val="0"/>
          <w:marBottom w:val="0"/>
          <w:divBdr>
            <w:top w:val="none" w:sz="0" w:space="0" w:color="auto"/>
            <w:left w:val="none" w:sz="0" w:space="0" w:color="auto"/>
            <w:bottom w:val="none" w:sz="0" w:space="0" w:color="auto"/>
            <w:right w:val="none" w:sz="0" w:space="0" w:color="auto"/>
          </w:divBdr>
        </w:div>
        <w:div w:id="1093625260">
          <w:marLeft w:val="640"/>
          <w:marRight w:val="0"/>
          <w:marTop w:val="0"/>
          <w:marBottom w:val="0"/>
          <w:divBdr>
            <w:top w:val="none" w:sz="0" w:space="0" w:color="auto"/>
            <w:left w:val="none" w:sz="0" w:space="0" w:color="auto"/>
            <w:bottom w:val="none" w:sz="0" w:space="0" w:color="auto"/>
            <w:right w:val="none" w:sz="0" w:space="0" w:color="auto"/>
          </w:divBdr>
        </w:div>
        <w:div w:id="429470813">
          <w:marLeft w:val="640"/>
          <w:marRight w:val="0"/>
          <w:marTop w:val="0"/>
          <w:marBottom w:val="0"/>
          <w:divBdr>
            <w:top w:val="none" w:sz="0" w:space="0" w:color="auto"/>
            <w:left w:val="none" w:sz="0" w:space="0" w:color="auto"/>
            <w:bottom w:val="none" w:sz="0" w:space="0" w:color="auto"/>
            <w:right w:val="none" w:sz="0" w:space="0" w:color="auto"/>
          </w:divBdr>
        </w:div>
        <w:div w:id="1612129636">
          <w:marLeft w:val="640"/>
          <w:marRight w:val="0"/>
          <w:marTop w:val="0"/>
          <w:marBottom w:val="0"/>
          <w:divBdr>
            <w:top w:val="none" w:sz="0" w:space="0" w:color="auto"/>
            <w:left w:val="none" w:sz="0" w:space="0" w:color="auto"/>
            <w:bottom w:val="none" w:sz="0" w:space="0" w:color="auto"/>
            <w:right w:val="none" w:sz="0" w:space="0" w:color="auto"/>
          </w:divBdr>
        </w:div>
        <w:div w:id="205802773">
          <w:marLeft w:val="640"/>
          <w:marRight w:val="0"/>
          <w:marTop w:val="0"/>
          <w:marBottom w:val="0"/>
          <w:divBdr>
            <w:top w:val="none" w:sz="0" w:space="0" w:color="auto"/>
            <w:left w:val="none" w:sz="0" w:space="0" w:color="auto"/>
            <w:bottom w:val="none" w:sz="0" w:space="0" w:color="auto"/>
            <w:right w:val="none" w:sz="0" w:space="0" w:color="auto"/>
          </w:divBdr>
        </w:div>
        <w:div w:id="770201165">
          <w:marLeft w:val="640"/>
          <w:marRight w:val="0"/>
          <w:marTop w:val="0"/>
          <w:marBottom w:val="0"/>
          <w:divBdr>
            <w:top w:val="none" w:sz="0" w:space="0" w:color="auto"/>
            <w:left w:val="none" w:sz="0" w:space="0" w:color="auto"/>
            <w:bottom w:val="none" w:sz="0" w:space="0" w:color="auto"/>
            <w:right w:val="none" w:sz="0" w:space="0" w:color="auto"/>
          </w:divBdr>
        </w:div>
        <w:div w:id="1847551824">
          <w:marLeft w:val="640"/>
          <w:marRight w:val="0"/>
          <w:marTop w:val="0"/>
          <w:marBottom w:val="0"/>
          <w:divBdr>
            <w:top w:val="none" w:sz="0" w:space="0" w:color="auto"/>
            <w:left w:val="none" w:sz="0" w:space="0" w:color="auto"/>
            <w:bottom w:val="none" w:sz="0" w:space="0" w:color="auto"/>
            <w:right w:val="none" w:sz="0" w:space="0" w:color="auto"/>
          </w:divBdr>
        </w:div>
        <w:div w:id="361517002">
          <w:marLeft w:val="640"/>
          <w:marRight w:val="0"/>
          <w:marTop w:val="0"/>
          <w:marBottom w:val="0"/>
          <w:divBdr>
            <w:top w:val="none" w:sz="0" w:space="0" w:color="auto"/>
            <w:left w:val="none" w:sz="0" w:space="0" w:color="auto"/>
            <w:bottom w:val="none" w:sz="0" w:space="0" w:color="auto"/>
            <w:right w:val="none" w:sz="0" w:space="0" w:color="auto"/>
          </w:divBdr>
        </w:div>
        <w:div w:id="179055252">
          <w:marLeft w:val="640"/>
          <w:marRight w:val="0"/>
          <w:marTop w:val="0"/>
          <w:marBottom w:val="0"/>
          <w:divBdr>
            <w:top w:val="none" w:sz="0" w:space="0" w:color="auto"/>
            <w:left w:val="none" w:sz="0" w:space="0" w:color="auto"/>
            <w:bottom w:val="none" w:sz="0" w:space="0" w:color="auto"/>
            <w:right w:val="none" w:sz="0" w:space="0" w:color="auto"/>
          </w:divBdr>
        </w:div>
        <w:div w:id="351224192">
          <w:marLeft w:val="640"/>
          <w:marRight w:val="0"/>
          <w:marTop w:val="0"/>
          <w:marBottom w:val="0"/>
          <w:divBdr>
            <w:top w:val="none" w:sz="0" w:space="0" w:color="auto"/>
            <w:left w:val="none" w:sz="0" w:space="0" w:color="auto"/>
            <w:bottom w:val="none" w:sz="0" w:space="0" w:color="auto"/>
            <w:right w:val="none" w:sz="0" w:space="0" w:color="auto"/>
          </w:divBdr>
        </w:div>
        <w:div w:id="1876261673">
          <w:marLeft w:val="640"/>
          <w:marRight w:val="0"/>
          <w:marTop w:val="0"/>
          <w:marBottom w:val="0"/>
          <w:divBdr>
            <w:top w:val="none" w:sz="0" w:space="0" w:color="auto"/>
            <w:left w:val="none" w:sz="0" w:space="0" w:color="auto"/>
            <w:bottom w:val="none" w:sz="0" w:space="0" w:color="auto"/>
            <w:right w:val="none" w:sz="0" w:space="0" w:color="auto"/>
          </w:divBdr>
        </w:div>
        <w:div w:id="119540685">
          <w:marLeft w:val="640"/>
          <w:marRight w:val="0"/>
          <w:marTop w:val="0"/>
          <w:marBottom w:val="0"/>
          <w:divBdr>
            <w:top w:val="none" w:sz="0" w:space="0" w:color="auto"/>
            <w:left w:val="none" w:sz="0" w:space="0" w:color="auto"/>
            <w:bottom w:val="none" w:sz="0" w:space="0" w:color="auto"/>
            <w:right w:val="none" w:sz="0" w:space="0" w:color="auto"/>
          </w:divBdr>
        </w:div>
      </w:divsChild>
    </w:div>
    <w:div w:id="1199590745">
      <w:bodyDiv w:val="1"/>
      <w:marLeft w:val="0"/>
      <w:marRight w:val="0"/>
      <w:marTop w:val="0"/>
      <w:marBottom w:val="0"/>
      <w:divBdr>
        <w:top w:val="none" w:sz="0" w:space="0" w:color="auto"/>
        <w:left w:val="none" w:sz="0" w:space="0" w:color="auto"/>
        <w:bottom w:val="none" w:sz="0" w:space="0" w:color="auto"/>
        <w:right w:val="none" w:sz="0" w:space="0" w:color="auto"/>
      </w:divBdr>
      <w:divsChild>
        <w:div w:id="2026398274">
          <w:marLeft w:val="640"/>
          <w:marRight w:val="0"/>
          <w:marTop w:val="0"/>
          <w:marBottom w:val="0"/>
          <w:divBdr>
            <w:top w:val="none" w:sz="0" w:space="0" w:color="auto"/>
            <w:left w:val="none" w:sz="0" w:space="0" w:color="auto"/>
            <w:bottom w:val="none" w:sz="0" w:space="0" w:color="auto"/>
            <w:right w:val="none" w:sz="0" w:space="0" w:color="auto"/>
          </w:divBdr>
        </w:div>
        <w:div w:id="565262287">
          <w:marLeft w:val="640"/>
          <w:marRight w:val="0"/>
          <w:marTop w:val="0"/>
          <w:marBottom w:val="0"/>
          <w:divBdr>
            <w:top w:val="none" w:sz="0" w:space="0" w:color="auto"/>
            <w:left w:val="none" w:sz="0" w:space="0" w:color="auto"/>
            <w:bottom w:val="none" w:sz="0" w:space="0" w:color="auto"/>
            <w:right w:val="none" w:sz="0" w:space="0" w:color="auto"/>
          </w:divBdr>
        </w:div>
        <w:div w:id="270480352">
          <w:marLeft w:val="640"/>
          <w:marRight w:val="0"/>
          <w:marTop w:val="0"/>
          <w:marBottom w:val="0"/>
          <w:divBdr>
            <w:top w:val="none" w:sz="0" w:space="0" w:color="auto"/>
            <w:left w:val="none" w:sz="0" w:space="0" w:color="auto"/>
            <w:bottom w:val="none" w:sz="0" w:space="0" w:color="auto"/>
            <w:right w:val="none" w:sz="0" w:space="0" w:color="auto"/>
          </w:divBdr>
        </w:div>
        <w:div w:id="620498058">
          <w:marLeft w:val="640"/>
          <w:marRight w:val="0"/>
          <w:marTop w:val="0"/>
          <w:marBottom w:val="0"/>
          <w:divBdr>
            <w:top w:val="none" w:sz="0" w:space="0" w:color="auto"/>
            <w:left w:val="none" w:sz="0" w:space="0" w:color="auto"/>
            <w:bottom w:val="none" w:sz="0" w:space="0" w:color="auto"/>
            <w:right w:val="none" w:sz="0" w:space="0" w:color="auto"/>
          </w:divBdr>
        </w:div>
        <w:div w:id="270168360">
          <w:marLeft w:val="640"/>
          <w:marRight w:val="0"/>
          <w:marTop w:val="0"/>
          <w:marBottom w:val="0"/>
          <w:divBdr>
            <w:top w:val="none" w:sz="0" w:space="0" w:color="auto"/>
            <w:left w:val="none" w:sz="0" w:space="0" w:color="auto"/>
            <w:bottom w:val="none" w:sz="0" w:space="0" w:color="auto"/>
            <w:right w:val="none" w:sz="0" w:space="0" w:color="auto"/>
          </w:divBdr>
        </w:div>
        <w:div w:id="705329872">
          <w:marLeft w:val="640"/>
          <w:marRight w:val="0"/>
          <w:marTop w:val="0"/>
          <w:marBottom w:val="0"/>
          <w:divBdr>
            <w:top w:val="none" w:sz="0" w:space="0" w:color="auto"/>
            <w:left w:val="none" w:sz="0" w:space="0" w:color="auto"/>
            <w:bottom w:val="none" w:sz="0" w:space="0" w:color="auto"/>
            <w:right w:val="none" w:sz="0" w:space="0" w:color="auto"/>
          </w:divBdr>
        </w:div>
        <w:div w:id="574972475">
          <w:marLeft w:val="640"/>
          <w:marRight w:val="0"/>
          <w:marTop w:val="0"/>
          <w:marBottom w:val="0"/>
          <w:divBdr>
            <w:top w:val="none" w:sz="0" w:space="0" w:color="auto"/>
            <w:left w:val="none" w:sz="0" w:space="0" w:color="auto"/>
            <w:bottom w:val="none" w:sz="0" w:space="0" w:color="auto"/>
            <w:right w:val="none" w:sz="0" w:space="0" w:color="auto"/>
          </w:divBdr>
        </w:div>
        <w:div w:id="584657337">
          <w:marLeft w:val="640"/>
          <w:marRight w:val="0"/>
          <w:marTop w:val="0"/>
          <w:marBottom w:val="0"/>
          <w:divBdr>
            <w:top w:val="none" w:sz="0" w:space="0" w:color="auto"/>
            <w:left w:val="none" w:sz="0" w:space="0" w:color="auto"/>
            <w:bottom w:val="none" w:sz="0" w:space="0" w:color="auto"/>
            <w:right w:val="none" w:sz="0" w:space="0" w:color="auto"/>
          </w:divBdr>
        </w:div>
        <w:div w:id="1129398636">
          <w:marLeft w:val="640"/>
          <w:marRight w:val="0"/>
          <w:marTop w:val="0"/>
          <w:marBottom w:val="0"/>
          <w:divBdr>
            <w:top w:val="none" w:sz="0" w:space="0" w:color="auto"/>
            <w:left w:val="none" w:sz="0" w:space="0" w:color="auto"/>
            <w:bottom w:val="none" w:sz="0" w:space="0" w:color="auto"/>
            <w:right w:val="none" w:sz="0" w:space="0" w:color="auto"/>
          </w:divBdr>
        </w:div>
        <w:div w:id="1779637721">
          <w:marLeft w:val="640"/>
          <w:marRight w:val="0"/>
          <w:marTop w:val="0"/>
          <w:marBottom w:val="0"/>
          <w:divBdr>
            <w:top w:val="none" w:sz="0" w:space="0" w:color="auto"/>
            <w:left w:val="none" w:sz="0" w:space="0" w:color="auto"/>
            <w:bottom w:val="none" w:sz="0" w:space="0" w:color="auto"/>
            <w:right w:val="none" w:sz="0" w:space="0" w:color="auto"/>
          </w:divBdr>
        </w:div>
        <w:div w:id="738864864">
          <w:marLeft w:val="640"/>
          <w:marRight w:val="0"/>
          <w:marTop w:val="0"/>
          <w:marBottom w:val="0"/>
          <w:divBdr>
            <w:top w:val="none" w:sz="0" w:space="0" w:color="auto"/>
            <w:left w:val="none" w:sz="0" w:space="0" w:color="auto"/>
            <w:bottom w:val="none" w:sz="0" w:space="0" w:color="auto"/>
            <w:right w:val="none" w:sz="0" w:space="0" w:color="auto"/>
          </w:divBdr>
        </w:div>
        <w:div w:id="1841237385">
          <w:marLeft w:val="640"/>
          <w:marRight w:val="0"/>
          <w:marTop w:val="0"/>
          <w:marBottom w:val="0"/>
          <w:divBdr>
            <w:top w:val="none" w:sz="0" w:space="0" w:color="auto"/>
            <w:left w:val="none" w:sz="0" w:space="0" w:color="auto"/>
            <w:bottom w:val="none" w:sz="0" w:space="0" w:color="auto"/>
            <w:right w:val="none" w:sz="0" w:space="0" w:color="auto"/>
          </w:divBdr>
        </w:div>
        <w:div w:id="1018963919">
          <w:marLeft w:val="640"/>
          <w:marRight w:val="0"/>
          <w:marTop w:val="0"/>
          <w:marBottom w:val="0"/>
          <w:divBdr>
            <w:top w:val="none" w:sz="0" w:space="0" w:color="auto"/>
            <w:left w:val="none" w:sz="0" w:space="0" w:color="auto"/>
            <w:bottom w:val="none" w:sz="0" w:space="0" w:color="auto"/>
            <w:right w:val="none" w:sz="0" w:space="0" w:color="auto"/>
          </w:divBdr>
        </w:div>
        <w:div w:id="1206453613">
          <w:marLeft w:val="640"/>
          <w:marRight w:val="0"/>
          <w:marTop w:val="0"/>
          <w:marBottom w:val="0"/>
          <w:divBdr>
            <w:top w:val="none" w:sz="0" w:space="0" w:color="auto"/>
            <w:left w:val="none" w:sz="0" w:space="0" w:color="auto"/>
            <w:bottom w:val="none" w:sz="0" w:space="0" w:color="auto"/>
            <w:right w:val="none" w:sz="0" w:space="0" w:color="auto"/>
          </w:divBdr>
        </w:div>
        <w:div w:id="758059086">
          <w:marLeft w:val="640"/>
          <w:marRight w:val="0"/>
          <w:marTop w:val="0"/>
          <w:marBottom w:val="0"/>
          <w:divBdr>
            <w:top w:val="none" w:sz="0" w:space="0" w:color="auto"/>
            <w:left w:val="none" w:sz="0" w:space="0" w:color="auto"/>
            <w:bottom w:val="none" w:sz="0" w:space="0" w:color="auto"/>
            <w:right w:val="none" w:sz="0" w:space="0" w:color="auto"/>
          </w:divBdr>
        </w:div>
        <w:div w:id="188834469">
          <w:marLeft w:val="640"/>
          <w:marRight w:val="0"/>
          <w:marTop w:val="0"/>
          <w:marBottom w:val="0"/>
          <w:divBdr>
            <w:top w:val="none" w:sz="0" w:space="0" w:color="auto"/>
            <w:left w:val="none" w:sz="0" w:space="0" w:color="auto"/>
            <w:bottom w:val="none" w:sz="0" w:space="0" w:color="auto"/>
            <w:right w:val="none" w:sz="0" w:space="0" w:color="auto"/>
          </w:divBdr>
        </w:div>
        <w:div w:id="23216156">
          <w:marLeft w:val="640"/>
          <w:marRight w:val="0"/>
          <w:marTop w:val="0"/>
          <w:marBottom w:val="0"/>
          <w:divBdr>
            <w:top w:val="none" w:sz="0" w:space="0" w:color="auto"/>
            <w:left w:val="none" w:sz="0" w:space="0" w:color="auto"/>
            <w:bottom w:val="none" w:sz="0" w:space="0" w:color="auto"/>
            <w:right w:val="none" w:sz="0" w:space="0" w:color="auto"/>
          </w:divBdr>
        </w:div>
        <w:div w:id="399795071">
          <w:marLeft w:val="640"/>
          <w:marRight w:val="0"/>
          <w:marTop w:val="0"/>
          <w:marBottom w:val="0"/>
          <w:divBdr>
            <w:top w:val="none" w:sz="0" w:space="0" w:color="auto"/>
            <w:left w:val="none" w:sz="0" w:space="0" w:color="auto"/>
            <w:bottom w:val="none" w:sz="0" w:space="0" w:color="auto"/>
            <w:right w:val="none" w:sz="0" w:space="0" w:color="auto"/>
          </w:divBdr>
        </w:div>
        <w:div w:id="607547714">
          <w:marLeft w:val="640"/>
          <w:marRight w:val="0"/>
          <w:marTop w:val="0"/>
          <w:marBottom w:val="0"/>
          <w:divBdr>
            <w:top w:val="none" w:sz="0" w:space="0" w:color="auto"/>
            <w:left w:val="none" w:sz="0" w:space="0" w:color="auto"/>
            <w:bottom w:val="none" w:sz="0" w:space="0" w:color="auto"/>
            <w:right w:val="none" w:sz="0" w:space="0" w:color="auto"/>
          </w:divBdr>
        </w:div>
        <w:div w:id="470564400">
          <w:marLeft w:val="640"/>
          <w:marRight w:val="0"/>
          <w:marTop w:val="0"/>
          <w:marBottom w:val="0"/>
          <w:divBdr>
            <w:top w:val="none" w:sz="0" w:space="0" w:color="auto"/>
            <w:left w:val="none" w:sz="0" w:space="0" w:color="auto"/>
            <w:bottom w:val="none" w:sz="0" w:space="0" w:color="auto"/>
            <w:right w:val="none" w:sz="0" w:space="0" w:color="auto"/>
          </w:divBdr>
        </w:div>
        <w:div w:id="1227184110">
          <w:marLeft w:val="640"/>
          <w:marRight w:val="0"/>
          <w:marTop w:val="0"/>
          <w:marBottom w:val="0"/>
          <w:divBdr>
            <w:top w:val="none" w:sz="0" w:space="0" w:color="auto"/>
            <w:left w:val="none" w:sz="0" w:space="0" w:color="auto"/>
            <w:bottom w:val="none" w:sz="0" w:space="0" w:color="auto"/>
            <w:right w:val="none" w:sz="0" w:space="0" w:color="auto"/>
          </w:divBdr>
        </w:div>
        <w:div w:id="1824661200">
          <w:marLeft w:val="640"/>
          <w:marRight w:val="0"/>
          <w:marTop w:val="0"/>
          <w:marBottom w:val="0"/>
          <w:divBdr>
            <w:top w:val="none" w:sz="0" w:space="0" w:color="auto"/>
            <w:left w:val="none" w:sz="0" w:space="0" w:color="auto"/>
            <w:bottom w:val="none" w:sz="0" w:space="0" w:color="auto"/>
            <w:right w:val="none" w:sz="0" w:space="0" w:color="auto"/>
          </w:divBdr>
        </w:div>
        <w:div w:id="809714018">
          <w:marLeft w:val="640"/>
          <w:marRight w:val="0"/>
          <w:marTop w:val="0"/>
          <w:marBottom w:val="0"/>
          <w:divBdr>
            <w:top w:val="none" w:sz="0" w:space="0" w:color="auto"/>
            <w:left w:val="none" w:sz="0" w:space="0" w:color="auto"/>
            <w:bottom w:val="none" w:sz="0" w:space="0" w:color="auto"/>
            <w:right w:val="none" w:sz="0" w:space="0" w:color="auto"/>
          </w:divBdr>
        </w:div>
        <w:div w:id="1773669346">
          <w:marLeft w:val="640"/>
          <w:marRight w:val="0"/>
          <w:marTop w:val="0"/>
          <w:marBottom w:val="0"/>
          <w:divBdr>
            <w:top w:val="none" w:sz="0" w:space="0" w:color="auto"/>
            <w:left w:val="none" w:sz="0" w:space="0" w:color="auto"/>
            <w:bottom w:val="none" w:sz="0" w:space="0" w:color="auto"/>
            <w:right w:val="none" w:sz="0" w:space="0" w:color="auto"/>
          </w:divBdr>
        </w:div>
        <w:div w:id="1531454417">
          <w:marLeft w:val="640"/>
          <w:marRight w:val="0"/>
          <w:marTop w:val="0"/>
          <w:marBottom w:val="0"/>
          <w:divBdr>
            <w:top w:val="none" w:sz="0" w:space="0" w:color="auto"/>
            <w:left w:val="none" w:sz="0" w:space="0" w:color="auto"/>
            <w:bottom w:val="none" w:sz="0" w:space="0" w:color="auto"/>
            <w:right w:val="none" w:sz="0" w:space="0" w:color="auto"/>
          </w:divBdr>
        </w:div>
        <w:div w:id="154541684">
          <w:marLeft w:val="640"/>
          <w:marRight w:val="0"/>
          <w:marTop w:val="0"/>
          <w:marBottom w:val="0"/>
          <w:divBdr>
            <w:top w:val="none" w:sz="0" w:space="0" w:color="auto"/>
            <w:left w:val="none" w:sz="0" w:space="0" w:color="auto"/>
            <w:bottom w:val="none" w:sz="0" w:space="0" w:color="auto"/>
            <w:right w:val="none" w:sz="0" w:space="0" w:color="auto"/>
          </w:divBdr>
        </w:div>
        <w:div w:id="1752774787">
          <w:marLeft w:val="640"/>
          <w:marRight w:val="0"/>
          <w:marTop w:val="0"/>
          <w:marBottom w:val="0"/>
          <w:divBdr>
            <w:top w:val="none" w:sz="0" w:space="0" w:color="auto"/>
            <w:left w:val="none" w:sz="0" w:space="0" w:color="auto"/>
            <w:bottom w:val="none" w:sz="0" w:space="0" w:color="auto"/>
            <w:right w:val="none" w:sz="0" w:space="0" w:color="auto"/>
          </w:divBdr>
        </w:div>
        <w:div w:id="507140791">
          <w:marLeft w:val="640"/>
          <w:marRight w:val="0"/>
          <w:marTop w:val="0"/>
          <w:marBottom w:val="0"/>
          <w:divBdr>
            <w:top w:val="none" w:sz="0" w:space="0" w:color="auto"/>
            <w:left w:val="none" w:sz="0" w:space="0" w:color="auto"/>
            <w:bottom w:val="none" w:sz="0" w:space="0" w:color="auto"/>
            <w:right w:val="none" w:sz="0" w:space="0" w:color="auto"/>
          </w:divBdr>
        </w:div>
        <w:div w:id="1250891828">
          <w:marLeft w:val="640"/>
          <w:marRight w:val="0"/>
          <w:marTop w:val="0"/>
          <w:marBottom w:val="0"/>
          <w:divBdr>
            <w:top w:val="none" w:sz="0" w:space="0" w:color="auto"/>
            <w:left w:val="none" w:sz="0" w:space="0" w:color="auto"/>
            <w:bottom w:val="none" w:sz="0" w:space="0" w:color="auto"/>
            <w:right w:val="none" w:sz="0" w:space="0" w:color="auto"/>
          </w:divBdr>
        </w:div>
        <w:div w:id="480124381">
          <w:marLeft w:val="640"/>
          <w:marRight w:val="0"/>
          <w:marTop w:val="0"/>
          <w:marBottom w:val="0"/>
          <w:divBdr>
            <w:top w:val="none" w:sz="0" w:space="0" w:color="auto"/>
            <w:left w:val="none" w:sz="0" w:space="0" w:color="auto"/>
            <w:bottom w:val="none" w:sz="0" w:space="0" w:color="auto"/>
            <w:right w:val="none" w:sz="0" w:space="0" w:color="auto"/>
          </w:divBdr>
        </w:div>
        <w:div w:id="863247698">
          <w:marLeft w:val="640"/>
          <w:marRight w:val="0"/>
          <w:marTop w:val="0"/>
          <w:marBottom w:val="0"/>
          <w:divBdr>
            <w:top w:val="none" w:sz="0" w:space="0" w:color="auto"/>
            <w:left w:val="none" w:sz="0" w:space="0" w:color="auto"/>
            <w:bottom w:val="none" w:sz="0" w:space="0" w:color="auto"/>
            <w:right w:val="none" w:sz="0" w:space="0" w:color="auto"/>
          </w:divBdr>
        </w:div>
        <w:div w:id="1858498932">
          <w:marLeft w:val="640"/>
          <w:marRight w:val="0"/>
          <w:marTop w:val="0"/>
          <w:marBottom w:val="0"/>
          <w:divBdr>
            <w:top w:val="none" w:sz="0" w:space="0" w:color="auto"/>
            <w:left w:val="none" w:sz="0" w:space="0" w:color="auto"/>
            <w:bottom w:val="none" w:sz="0" w:space="0" w:color="auto"/>
            <w:right w:val="none" w:sz="0" w:space="0" w:color="auto"/>
          </w:divBdr>
        </w:div>
        <w:div w:id="164051572">
          <w:marLeft w:val="640"/>
          <w:marRight w:val="0"/>
          <w:marTop w:val="0"/>
          <w:marBottom w:val="0"/>
          <w:divBdr>
            <w:top w:val="none" w:sz="0" w:space="0" w:color="auto"/>
            <w:left w:val="none" w:sz="0" w:space="0" w:color="auto"/>
            <w:bottom w:val="none" w:sz="0" w:space="0" w:color="auto"/>
            <w:right w:val="none" w:sz="0" w:space="0" w:color="auto"/>
          </w:divBdr>
        </w:div>
        <w:div w:id="386029977">
          <w:marLeft w:val="640"/>
          <w:marRight w:val="0"/>
          <w:marTop w:val="0"/>
          <w:marBottom w:val="0"/>
          <w:divBdr>
            <w:top w:val="none" w:sz="0" w:space="0" w:color="auto"/>
            <w:left w:val="none" w:sz="0" w:space="0" w:color="auto"/>
            <w:bottom w:val="none" w:sz="0" w:space="0" w:color="auto"/>
            <w:right w:val="none" w:sz="0" w:space="0" w:color="auto"/>
          </w:divBdr>
        </w:div>
        <w:div w:id="1567304345">
          <w:marLeft w:val="640"/>
          <w:marRight w:val="0"/>
          <w:marTop w:val="0"/>
          <w:marBottom w:val="0"/>
          <w:divBdr>
            <w:top w:val="none" w:sz="0" w:space="0" w:color="auto"/>
            <w:left w:val="none" w:sz="0" w:space="0" w:color="auto"/>
            <w:bottom w:val="none" w:sz="0" w:space="0" w:color="auto"/>
            <w:right w:val="none" w:sz="0" w:space="0" w:color="auto"/>
          </w:divBdr>
        </w:div>
        <w:div w:id="1022239816">
          <w:marLeft w:val="640"/>
          <w:marRight w:val="0"/>
          <w:marTop w:val="0"/>
          <w:marBottom w:val="0"/>
          <w:divBdr>
            <w:top w:val="none" w:sz="0" w:space="0" w:color="auto"/>
            <w:left w:val="none" w:sz="0" w:space="0" w:color="auto"/>
            <w:bottom w:val="none" w:sz="0" w:space="0" w:color="auto"/>
            <w:right w:val="none" w:sz="0" w:space="0" w:color="auto"/>
          </w:divBdr>
        </w:div>
        <w:div w:id="5061998">
          <w:marLeft w:val="640"/>
          <w:marRight w:val="0"/>
          <w:marTop w:val="0"/>
          <w:marBottom w:val="0"/>
          <w:divBdr>
            <w:top w:val="none" w:sz="0" w:space="0" w:color="auto"/>
            <w:left w:val="none" w:sz="0" w:space="0" w:color="auto"/>
            <w:bottom w:val="none" w:sz="0" w:space="0" w:color="auto"/>
            <w:right w:val="none" w:sz="0" w:space="0" w:color="auto"/>
          </w:divBdr>
        </w:div>
        <w:div w:id="740758810">
          <w:marLeft w:val="640"/>
          <w:marRight w:val="0"/>
          <w:marTop w:val="0"/>
          <w:marBottom w:val="0"/>
          <w:divBdr>
            <w:top w:val="none" w:sz="0" w:space="0" w:color="auto"/>
            <w:left w:val="none" w:sz="0" w:space="0" w:color="auto"/>
            <w:bottom w:val="none" w:sz="0" w:space="0" w:color="auto"/>
            <w:right w:val="none" w:sz="0" w:space="0" w:color="auto"/>
          </w:divBdr>
        </w:div>
        <w:div w:id="594022667">
          <w:marLeft w:val="640"/>
          <w:marRight w:val="0"/>
          <w:marTop w:val="0"/>
          <w:marBottom w:val="0"/>
          <w:divBdr>
            <w:top w:val="none" w:sz="0" w:space="0" w:color="auto"/>
            <w:left w:val="none" w:sz="0" w:space="0" w:color="auto"/>
            <w:bottom w:val="none" w:sz="0" w:space="0" w:color="auto"/>
            <w:right w:val="none" w:sz="0" w:space="0" w:color="auto"/>
          </w:divBdr>
        </w:div>
        <w:div w:id="1603026900">
          <w:marLeft w:val="640"/>
          <w:marRight w:val="0"/>
          <w:marTop w:val="0"/>
          <w:marBottom w:val="0"/>
          <w:divBdr>
            <w:top w:val="none" w:sz="0" w:space="0" w:color="auto"/>
            <w:left w:val="none" w:sz="0" w:space="0" w:color="auto"/>
            <w:bottom w:val="none" w:sz="0" w:space="0" w:color="auto"/>
            <w:right w:val="none" w:sz="0" w:space="0" w:color="auto"/>
          </w:divBdr>
        </w:div>
        <w:div w:id="1370649241">
          <w:marLeft w:val="640"/>
          <w:marRight w:val="0"/>
          <w:marTop w:val="0"/>
          <w:marBottom w:val="0"/>
          <w:divBdr>
            <w:top w:val="none" w:sz="0" w:space="0" w:color="auto"/>
            <w:left w:val="none" w:sz="0" w:space="0" w:color="auto"/>
            <w:bottom w:val="none" w:sz="0" w:space="0" w:color="auto"/>
            <w:right w:val="none" w:sz="0" w:space="0" w:color="auto"/>
          </w:divBdr>
        </w:div>
        <w:div w:id="1782257">
          <w:marLeft w:val="640"/>
          <w:marRight w:val="0"/>
          <w:marTop w:val="0"/>
          <w:marBottom w:val="0"/>
          <w:divBdr>
            <w:top w:val="none" w:sz="0" w:space="0" w:color="auto"/>
            <w:left w:val="none" w:sz="0" w:space="0" w:color="auto"/>
            <w:bottom w:val="none" w:sz="0" w:space="0" w:color="auto"/>
            <w:right w:val="none" w:sz="0" w:space="0" w:color="auto"/>
          </w:divBdr>
        </w:div>
        <w:div w:id="275449406">
          <w:marLeft w:val="640"/>
          <w:marRight w:val="0"/>
          <w:marTop w:val="0"/>
          <w:marBottom w:val="0"/>
          <w:divBdr>
            <w:top w:val="none" w:sz="0" w:space="0" w:color="auto"/>
            <w:left w:val="none" w:sz="0" w:space="0" w:color="auto"/>
            <w:bottom w:val="none" w:sz="0" w:space="0" w:color="auto"/>
            <w:right w:val="none" w:sz="0" w:space="0" w:color="auto"/>
          </w:divBdr>
        </w:div>
        <w:div w:id="1953785845">
          <w:marLeft w:val="640"/>
          <w:marRight w:val="0"/>
          <w:marTop w:val="0"/>
          <w:marBottom w:val="0"/>
          <w:divBdr>
            <w:top w:val="none" w:sz="0" w:space="0" w:color="auto"/>
            <w:left w:val="none" w:sz="0" w:space="0" w:color="auto"/>
            <w:bottom w:val="none" w:sz="0" w:space="0" w:color="auto"/>
            <w:right w:val="none" w:sz="0" w:space="0" w:color="auto"/>
          </w:divBdr>
        </w:div>
        <w:div w:id="1544713842">
          <w:marLeft w:val="640"/>
          <w:marRight w:val="0"/>
          <w:marTop w:val="0"/>
          <w:marBottom w:val="0"/>
          <w:divBdr>
            <w:top w:val="none" w:sz="0" w:space="0" w:color="auto"/>
            <w:left w:val="none" w:sz="0" w:space="0" w:color="auto"/>
            <w:bottom w:val="none" w:sz="0" w:space="0" w:color="auto"/>
            <w:right w:val="none" w:sz="0" w:space="0" w:color="auto"/>
          </w:divBdr>
        </w:div>
        <w:div w:id="546457575">
          <w:marLeft w:val="640"/>
          <w:marRight w:val="0"/>
          <w:marTop w:val="0"/>
          <w:marBottom w:val="0"/>
          <w:divBdr>
            <w:top w:val="none" w:sz="0" w:space="0" w:color="auto"/>
            <w:left w:val="none" w:sz="0" w:space="0" w:color="auto"/>
            <w:bottom w:val="none" w:sz="0" w:space="0" w:color="auto"/>
            <w:right w:val="none" w:sz="0" w:space="0" w:color="auto"/>
          </w:divBdr>
        </w:div>
        <w:div w:id="326398884">
          <w:marLeft w:val="640"/>
          <w:marRight w:val="0"/>
          <w:marTop w:val="0"/>
          <w:marBottom w:val="0"/>
          <w:divBdr>
            <w:top w:val="none" w:sz="0" w:space="0" w:color="auto"/>
            <w:left w:val="none" w:sz="0" w:space="0" w:color="auto"/>
            <w:bottom w:val="none" w:sz="0" w:space="0" w:color="auto"/>
            <w:right w:val="none" w:sz="0" w:space="0" w:color="auto"/>
          </w:divBdr>
        </w:div>
        <w:div w:id="1939558853">
          <w:marLeft w:val="640"/>
          <w:marRight w:val="0"/>
          <w:marTop w:val="0"/>
          <w:marBottom w:val="0"/>
          <w:divBdr>
            <w:top w:val="none" w:sz="0" w:space="0" w:color="auto"/>
            <w:left w:val="none" w:sz="0" w:space="0" w:color="auto"/>
            <w:bottom w:val="none" w:sz="0" w:space="0" w:color="auto"/>
            <w:right w:val="none" w:sz="0" w:space="0" w:color="auto"/>
          </w:divBdr>
        </w:div>
        <w:div w:id="164787484">
          <w:marLeft w:val="640"/>
          <w:marRight w:val="0"/>
          <w:marTop w:val="0"/>
          <w:marBottom w:val="0"/>
          <w:divBdr>
            <w:top w:val="none" w:sz="0" w:space="0" w:color="auto"/>
            <w:left w:val="none" w:sz="0" w:space="0" w:color="auto"/>
            <w:bottom w:val="none" w:sz="0" w:space="0" w:color="auto"/>
            <w:right w:val="none" w:sz="0" w:space="0" w:color="auto"/>
          </w:divBdr>
        </w:div>
        <w:div w:id="1303271779">
          <w:marLeft w:val="640"/>
          <w:marRight w:val="0"/>
          <w:marTop w:val="0"/>
          <w:marBottom w:val="0"/>
          <w:divBdr>
            <w:top w:val="none" w:sz="0" w:space="0" w:color="auto"/>
            <w:left w:val="none" w:sz="0" w:space="0" w:color="auto"/>
            <w:bottom w:val="none" w:sz="0" w:space="0" w:color="auto"/>
            <w:right w:val="none" w:sz="0" w:space="0" w:color="auto"/>
          </w:divBdr>
        </w:div>
        <w:div w:id="1188369715">
          <w:marLeft w:val="640"/>
          <w:marRight w:val="0"/>
          <w:marTop w:val="0"/>
          <w:marBottom w:val="0"/>
          <w:divBdr>
            <w:top w:val="none" w:sz="0" w:space="0" w:color="auto"/>
            <w:left w:val="none" w:sz="0" w:space="0" w:color="auto"/>
            <w:bottom w:val="none" w:sz="0" w:space="0" w:color="auto"/>
            <w:right w:val="none" w:sz="0" w:space="0" w:color="auto"/>
          </w:divBdr>
        </w:div>
        <w:div w:id="1157267107">
          <w:marLeft w:val="640"/>
          <w:marRight w:val="0"/>
          <w:marTop w:val="0"/>
          <w:marBottom w:val="0"/>
          <w:divBdr>
            <w:top w:val="none" w:sz="0" w:space="0" w:color="auto"/>
            <w:left w:val="none" w:sz="0" w:space="0" w:color="auto"/>
            <w:bottom w:val="none" w:sz="0" w:space="0" w:color="auto"/>
            <w:right w:val="none" w:sz="0" w:space="0" w:color="auto"/>
          </w:divBdr>
        </w:div>
        <w:div w:id="1677804607">
          <w:marLeft w:val="640"/>
          <w:marRight w:val="0"/>
          <w:marTop w:val="0"/>
          <w:marBottom w:val="0"/>
          <w:divBdr>
            <w:top w:val="none" w:sz="0" w:space="0" w:color="auto"/>
            <w:left w:val="none" w:sz="0" w:space="0" w:color="auto"/>
            <w:bottom w:val="none" w:sz="0" w:space="0" w:color="auto"/>
            <w:right w:val="none" w:sz="0" w:space="0" w:color="auto"/>
          </w:divBdr>
        </w:div>
        <w:div w:id="890532864">
          <w:marLeft w:val="640"/>
          <w:marRight w:val="0"/>
          <w:marTop w:val="0"/>
          <w:marBottom w:val="0"/>
          <w:divBdr>
            <w:top w:val="none" w:sz="0" w:space="0" w:color="auto"/>
            <w:left w:val="none" w:sz="0" w:space="0" w:color="auto"/>
            <w:bottom w:val="none" w:sz="0" w:space="0" w:color="auto"/>
            <w:right w:val="none" w:sz="0" w:space="0" w:color="auto"/>
          </w:divBdr>
        </w:div>
        <w:div w:id="1633251767">
          <w:marLeft w:val="640"/>
          <w:marRight w:val="0"/>
          <w:marTop w:val="0"/>
          <w:marBottom w:val="0"/>
          <w:divBdr>
            <w:top w:val="none" w:sz="0" w:space="0" w:color="auto"/>
            <w:left w:val="none" w:sz="0" w:space="0" w:color="auto"/>
            <w:bottom w:val="none" w:sz="0" w:space="0" w:color="auto"/>
            <w:right w:val="none" w:sz="0" w:space="0" w:color="auto"/>
          </w:divBdr>
        </w:div>
        <w:div w:id="485820350">
          <w:marLeft w:val="640"/>
          <w:marRight w:val="0"/>
          <w:marTop w:val="0"/>
          <w:marBottom w:val="0"/>
          <w:divBdr>
            <w:top w:val="none" w:sz="0" w:space="0" w:color="auto"/>
            <w:left w:val="none" w:sz="0" w:space="0" w:color="auto"/>
            <w:bottom w:val="none" w:sz="0" w:space="0" w:color="auto"/>
            <w:right w:val="none" w:sz="0" w:space="0" w:color="auto"/>
          </w:divBdr>
        </w:div>
        <w:div w:id="412361920">
          <w:marLeft w:val="640"/>
          <w:marRight w:val="0"/>
          <w:marTop w:val="0"/>
          <w:marBottom w:val="0"/>
          <w:divBdr>
            <w:top w:val="none" w:sz="0" w:space="0" w:color="auto"/>
            <w:left w:val="none" w:sz="0" w:space="0" w:color="auto"/>
            <w:bottom w:val="none" w:sz="0" w:space="0" w:color="auto"/>
            <w:right w:val="none" w:sz="0" w:space="0" w:color="auto"/>
          </w:divBdr>
        </w:div>
        <w:div w:id="1606500110">
          <w:marLeft w:val="640"/>
          <w:marRight w:val="0"/>
          <w:marTop w:val="0"/>
          <w:marBottom w:val="0"/>
          <w:divBdr>
            <w:top w:val="none" w:sz="0" w:space="0" w:color="auto"/>
            <w:left w:val="none" w:sz="0" w:space="0" w:color="auto"/>
            <w:bottom w:val="none" w:sz="0" w:space="0" w:color="auto"/>
            <w:right w:val="none" w:sz="0" w:space="0" w:color="auto"/>
          </w:divBdr>
        </w:div>
        <w:div w:id="240801104">
          <w:marLeft w:val="640"/>
          <w:marRight w:val="0"/>
          <w:marTop w:val="0"/>
          <w:marBottom w:val="0"/>
          <w:divBdr>
            <w:top w:val="none" w:sz="0" w:space="0" w:color="auto"/>
            <w:left w:val="none" w:sz="0" w:space="0" w:color="auto"/>
            <w:bottom w:val="none" w:sz="0" w:space="0" w:color="auto"/>
            <w:right w:val="none" w:sz="0" w:space="0" w:color="auto"/>
          </w:divBdr>
        </w:div>
        <w:div w:id="26833920">
          <w:marLeft w:val="640"/>
          <w:marRight w:val="0"/>
          <w:marTop w:val="0"/>
          <w:marBottom w:val="0"/>
          <w:divBdr>
            <w:top w:val="none" w:sz="0" w:space="0" w:color="auto"/>
            <w:left w:val="none" w:sz="0" w:space="0" w:color="auto"/>
            <w:bottom w:val="none" w:sz="0" w:space="0" w:color="auto"/>
            <w:right w:val="none" w:sz="0" w:space="0" w:color="auto"/>
          </w:divBdr>
        </w:div>
        <w:div w:id="1366443694">
          <w:marLeft w:val="640"/>
          <w:marRight w:val="0"/>
          <w:marTop w:val="0"/>
          <w:marBottom w:val="0"/>
          <w:divBdr>
            <w:top w:val="none" w:sz="0" w:space="0" w:color="auto"/>
            <w:left w:val="none" w:sz="0" w:space="0" w:color="auto"/>
            <w:bottom w:val="none" w:sz="0" w:space="0" w:color="auto"/>
            <w:right w:val="none" w:sz="0" w:space="0" w:color="auto"/>
          </w:divBdr>
        </w:div>
        <w:div w:id="613564548">
          <w:marLeft w:val="640"/>
          <w:marRight w:val="0"/>
          <w:marTop w:val="0"/>
          <w:marBottom w:val="0"/>
          <w:divBdr>
            <w:top w:val="none" w:sz="0" w:space="0" w:color="auto"/>
            <w:left w:val="none" w:sz="0" w:space="0" w:color="auto"/>
            <w:bottom w:val="none" w:sz="0" w:space="0" w:color="auto"/>
            <w:right w:val="none" w:sz="0" w:space="0" w:color="auto"/>
          </w:divBdr>
        </w:div>
        <w:div w:id="501774530">
          <w:marLeft w:val="640"/>
          <w:marRight w:val="0"/>
          <w:marTop w:val="0"/>
          <w:marBottom w:val="0"/>
          <w:divBdr>
            <w:top w:val="none" w:sz="0" w:space="0" w:color="auto"/>
            <w:left w:val="none" w:sz="0" w:space="0" w:color="auto"/>
            <w:bottom w:val="none" w:sz="0" w:space="0" w:color="auto"/>
            <w:right w:val="none" w:sz="0" w:space="0" w:color="auto"/>
          </w:divBdr>
        </w:div>
        <w:div w:id="1599365212">
          <w:marLeft w:val="640"/>
          <w:marRight w:val="0"/>
          <w:marTop w:val="0"/>
          <w:marBottom w:val="0"/>
          <w:divBdr>
            <w:top w:val="none" w:sz="0" w:space="0" w:color="auto"/>
            <w:left w:val="none" w:sz="0" w:space="0" w:color="auto"/>
            <w:bottom w:val="none" w:sz="0" w:space="0" w:color="auto"/>
            <w:right w:val="none" w:sz="0" w:space="0" w:color="auto"/>
          </w:divBdr>
        </w:div>
        <w:div w:id="1514957337">
          <w:marLeft w:val="640"/>
          <w:marRight w:val="0"/>
          <w:marTop w:val="0"/>
          <w:marBottom w:val="0"/>
          <w:divBdr>
            <w:top w:val="none" w:sz="0" w:space="0" w:color="auto"/>
            <w:left w:val="none" w:sz="0" w:space="0" w:color="auto"/>
            <w:bottom w:val="none" w:sz="0" w:space="0" w:color="auto"/>
            <w:right w:val="none" w:sz="0" w:space="0" w:color="auto"/>
          </w:divBdr>
        </w:div>
        <w:div w:id="1878930775">
          <w:marLeft w:val="640"/>
          <w:marRight w:val="0"/>
          <w:marTop w:val="0"/>
          <w:marBottom w:val="0"/>
          <w:divBdr>
            <w:top w:val="none" w:sz="0" w:space="0" w:color="auto"/>
            <w:left w:val="none" w:sz="0" w:space="0" w:color="auto"/>
            <w:bottom w:val="none" w:sz="0" w:space="0" w:color="auto"/>
            <w:right w:val="none" w:sz="0" w:space="0" w:color="auto"/>
          </w:divBdr>
        </w:div>
        <w:div w:id="1417510802">
          <w:marLeft w:val="640"/>
          <w:marRight w:val="0"/>
          <w:marTop w:val="0"/>
          <w:marBottom w:val="0"/>
          <w:divBdr>
            <w:top w:val="none" w:sz="0" w:space="0" w:color="auto"/>
            <w:left w:val="none" w:sz="0" w:space="0" w:color="auto"/>
            <w:bottom w:val="none" w:sz="0" w:space="0" w:color="auto"/>
            <w:right w:val="none" w:sz="0" w:space="0" w:color="auto"/>
          </w:divBdr>
        </w:div>
        <w:div w:id="967321288">
          <w:marLeft w:val="640"/>
          <w:marRight w:val="0"/>
          <w:marTop w:val="0"/>
          <w:marBottom w:val="0"/>
          <w:divBdr>
            <w:top w:val="none" w:sz="0" w:space="0" w:color="auto"/>
            <w:left w:val="none" w:sz="0" w:space="0" w:color="auto"/>
            <w:bottom w:val="none" w:sz="0" w:space="0" w:color="auto"/>
            <w:right w:val="none" w:sz="0" w:space="0" w:color="auto"/>
          </w:divBdr>
        </w:div>
        <w:div w:id="1634671602">
          <w:marLeft w:val="640"/>
          <w:marRight w:val="0"/>
          <w:marTop w:val="0"/>
          <w:marBottom w:val="0"/>
          <w:divBdr>
            <w:top w:val="none" w:sz="0" w:space="0" w:color="auto"/>
            <w:left w:val="none" w:sz="0" w:space="0" w:color="auto"/>
            <w:bottom w:val="none" w:sz="0" w:space="0" w:color="auto"/>
            <w:right w:val="none" w:sz="0" w:space="0" w:color="auto"/>
          </w:divBdr>
        </w:div>
        <w:div w:id="640618815">
          <w:marLeft w:val="640"/>
          <w:marRight w:val="0"/>
          <w:marTop w:val="0"/>
          <w:marBottom w:val="0"/>
          <w:divBdr>
            <w:top w:val="none" w:sz="0" w:space="0" w:color="auto"/>
            <w:left w:val="none" w:sz="0" w:space="0" w:color="auto"/>
            <w:bottom w:val="none" w:sz="0" w:space="0" w:color="auto"/>
            <w:right w:val="none" w:sz="0" w:space="0" w:color="auto"/>
          </w:divBdr>
        </w:div>
        <w:div w:id="1026250580">
          <w:marLeft w:val="640"/>
          <w:marRight w:val="0"/>
          <w:marTop w:val="0"/>
          <w:marBottom w:val="0"/>
          <w:divBdr>
            <w:top w:val="none" w:sz="0" w:space="0" w:color="auto"/>
            <w:left w:val="none" w:sz="0" w:space="0" w:color="auto"/>
            <w:bottom w:val="none" w:sz="0" w:space="0" w:color="auto"/>
            <w:right w:val="none" w:sz="0" w:space="0" w:color="auto"/>
          </w:divBdr>
        </w:div>
        <w:div w:id="1426539597">
          <w:marLeft w:val="640"/>
          <w:marRight w:val="0"/>
          <w:marTop w:val="0"/>
          <w:marBottom w:val="0"/>
          <w:divBdr>
            <w:top w:val="none" w:sz="0" w:space="0" w:color="auto"/>
            <w:left w:val="none" w:sz="0" w:space="0" w:color="auto"/>
            <w:bottom w:val="none" w:sz="0" w:space="0" w:color="auto"/>
            <w:right w:val="none" w:sz="0" w:space="0" w:color="auto"/>
          </w:divBdr>
        </w:div>
        <w:div w:id="1201238692">
          <w:marLeft w:val="640"/>
          <w:marRight w:val="0"/>
          <w:marTop w:val="0"/>
          <w:marBottom w:val="0"/>
          <w:divBdr>
            <w:top w:val="none" w:sz="0" w:space="0" w:color="auto"/>
            <w:left w:val="none" w:sz="0" w:space="0" w:color="auto"/>
            <w:bottom w:val="none" w:sz="0" w:space="0" w:color="auto"/>
            <w:right w:val="none" w:sz="0" w:space="0" w:color="auto"/>
          </w:divBdr>
        </w:div>
        <w:div w:id="900873386">
          <w:marLeft w:val="640"/>
          <w:marRight w:val="0"/>
          <w:marTop w:val="0"/>
          <w:marBottom w:val="0"/>
          <w:divBdr>
            <w:top w:val="none" w:sz="0" w:space="0" w:color="auto"/>
            <w:left w:val="none" w:sz="0" w:space="0" w:color="auto"/>
            <w:bottom w:val="none" w:sz="0" w:space="0" w:color="auto"/>
            <w:right w:val="none" w:sz="0" w:space="0" w:color="auto"/>
          </w:divBdr>
        </w:div>
        <w:div w:id="1476145936">
          <w:marLeft w:val="640"/>
          <w:marRight w:val="0"/>
          <w:marTop w:val="0"/>
          <w:marBottom w:val="0"/>
          <w:divBdr>
            <w:top w:val="none" w:sz="0" w:space="0" w:color="auto"/>
            <w:left w:val="none" w:sz="0" w:space="0" w:color="auto"/>
            <w:bottom w:val="none" w:sz="0" w:space="0" w:color="auto"/>
            <w:right w:val="none" w:sz="0" w:space="0" w:color="auto"/>
          </w:divBdr>
        </w:div>
        <w:div w:id="245113520">
          <w:marLeft w:val="640"/>
          <w:marRight w:val="0"/>
          <w:marTop w:val="0"/>
          <w:marBottom w:val="0"/>
          <w:divBdr>
            <w:top w:val="none" w:sz="0" w:space="0" w:color="auto"/>
            <w:left w:val="none" w:sz="0" w:space="0" w:color="auto"/>
            <w:bottom w:val="none" w:sz="0" w:space="0" w:color="auto"/>
            <w:right w:val="none" w:sz="0" w:space="0" w:color="auto"/>
          </w:divBdr>
        </w:div>
        <w:div w:id="1381242818">
          <w:marLeft w:val="640"/>
          <w:marRight w:val="0"/>
          <w:marTop w:val="0"/>
          <w:marBottom w:val="0"/>
          <w:divBdr>
            <w:top w:val="none" w:sz="0" w:space="0" w:color="auto"/>
            <w:left w:val="none" w:sz="0" w:space="0" w:color="auto"/>
            <w:bottom w:val="none" w:sz="0" w:space="0" w:color="auto"/>
            <w:right w:val="none" w:sz="0" w:space="0" w:color="auto"/>
          </w:divBdr>
        </w:div>
        <w:div w:id="1886595791">
          <w:marLeft w:val="640"/>
          <w:marRight w:val="0"/>
          <w:marTop w:val="0"/>
          <w:marBottom w:val="0"/>
          <w:divBdr>
            <w:top w:val="none" w:sz="0" w:space="0" w:color="auto"/>
            <w:left w:val="none" w:sz="0" w:space="0" w:color="auto"/>
            <w:bottom w:val="none" w:sz="0" w:space="0" w:color="auto"/>
            <w:right w:val="none" w:sz="0" w:space="0" w:color="auto"/>
          </w:divBdr>
        </w:div>
        <w:div w:id="1264919308">
          <w:marLeft w:val="640"/>
          <w:marRight w:val="0"/>
          <w:marTop w:val="0"/>
          <w:marBottom w:val="0"/>
          <w:divBdr>
            <w:top w:val="none" w:sz="0" w:space="0" w:color="auto"/>
            <w:left w:val="none" w:sz="0" w:space="0" w:color="auto"/>
            <w:bottom w:val="none" w:sz="0" w:space="0" w:color="auto"/>
            <w:right w:val="none" w:sz="0" w:space="0" w:color="auto"/>
          </w:divBdr>
        </w:div>
        <w:div w:id="309482500">
          <w:marLeft w:val="640"/>
          <w:marRight w:val="0"/>
          <w:marTop w:val="0"/>
          <w:marBottom w:val="0"/>
          <w:divBdr>
            <w:top w:val="none" w:sz="0" w:space="0" w:color="auto"/>
            <w:left w:val="none" w:sz="0" w:space="0" w:color="auto"/>
            <w:bottom w:val="none" w:sz="0" w:space="0" w:color="auto"/>
            <w:right w:val="none" w:sz="0" w:space="0" w:color="auto"/>
          </w:divBdr>
        </w:div>
        <w:div w:id="907350759">
          <w:marLeft w:val="640"/>
          <w:marRight w:val="0"/>
          <w:marTop w:val="0"/>
          <w:marBottom w:val="0"/>
          <w:divBdr>
            <w:top w:val="none" w:sz="0" w:space="0" w:color="auto"/>
            <w:left w:val="none" w:sz="0" w:space="0" w:color="auto"/>
            <w:bottom w:val="none" w:sz="0" w:space="0" w:color="auto"/>
            <w:right w:val="none" w:sz="0" w:space="0" w:color="auto"/>
          </w:divBdr>
        </w:div>
        <w:div w:id="1046566139">
          <w:marLeft w:val="640"/>
          <w:marRight w:val="0"/>
          <w:marTop w:val="0"/>
          <w:marBottom w:val="0"/>
          <w:divBdr>
            <w:top w:val="none" w:sz="0" w:space="0" w:color="auto"/>
            <w:left w:val="none" w:sz="0" w:space="0" w:color="auto"/>
            <w:bottom w:val="none" w:sz="0" w:space="0" w:color="auto"/>
            <w:right w:val="none" w:sz="0" w:space="0" w:color="auto"/>
          </w:divBdr>
        </w:div>
        <w:div w:id="1001932647">
          <w:marLeft w:val="640"/>
          <w:marRight w:val="0"/>
          <w:marTop w:val="0"/>
          <w:marBottom w:val="0"/>
          <w:divBdr>
            <w:top w:val="none" w:sz="0" w:space="0" w:color="auto"/>
            <w:left w:val="none" w:sz="0" w:space="0" w:color="auto"/>
            <w:bottom w:val="none" w:sz="0" w:space="0" w:color="auto"/>
            <w:right w:val="none" w:sz="0" w:space="0" w:color="auto"/>
          </w:divBdr>
        </w:div>
        <w:div w:id="1776092724">
          <w:marLeft w:val="640"/>
          <w:marRight w:val="0"/>
          <w:marTop w:val="0"/>
          <w:marBottom w:val="0"/>
          <w:divBdr>
            <w:top w:val="none" w:sz="0" w:space="0" w:color="auto"/>
            <w:left w:val="none" w:sz="0" w:space="0" w:color="auto"/>
            <w:bottom w:val="none" w:sz="0" w:space="0" w:color="auto"/>
            <w:right w:val="none" w:sz="0" w:space="0" w:color="auto"/>
          </w:divBdr>
        </w:div>
        <w:div w:id="1933539175">
          <w:marLeft w:val="640"/>
          <w:marRight w:val="0"/>
          <w:marTop w:val="0"/>
          <w:marBottom w:val="0"/>
          <w:divBdr>
            <w:top w:val="none" w:sz="0" w:space="0" w:color="auto"/>
            <w:left w:val="none" w:sz="0" w:space="0" w:color="auto"/>
            <w:bottom w:val="none" w:sz="0" w:space="0" w:color="auto"/>
            <w:right w:val="none" w:sz="0" w:space="0" w:color="auto"/>
          </w:divBdr>
        </w:div>
      </w:divsChild>
    </w:div>
    <w:div w:id="1239293182">
      <w:bodyDiv w:val="1"/>
      <w:marLeft w:val="0"/>
      <w:marRight w:val="0"/>
      <w:marTop w:val="0"/>
      <w:marBottom w:val="0"/>
      <w:divBdr>
        <w:top w:val="none" w:sz="0" w:space="0" w:color="auto"/>
        <w:left w:val="none" w:sz="0" w:space="0" w:color="auto"/>
        <w:bottom w:val="none" w:sz="0" w:space="0" w:color="auto"/>
        <w:right w:val="none" w:sz="0" w:space="0" w:color="auto"/>
      </w:divBdr>
      <w:divsChild>
        <w:div w:id="1880510289">
          <w:marLeft w:val="640"/>
          <w:marRight w:val="0"/>
          <w:marTop w:val="0"/>
          <w:marBottom w:val="0"/>
          <w:divBdr>
            <w:top w:val="none" w:sz="0" w:space="0" w:color="auto"/>
            <w:left w:val="none" w:sz="0" w:space="0" w:color="auto"/>
            <w:bottom w:val="none" w:sz="0" w:space="0" w:color="auto"/>
            <w:right w:val="none" w:sz="0" w:space="0" w:color="auto"/>
          </w:divBdr>
        </w:div>
        <w:div w:id="122894931">
          <w:marLeft w:val="640"/>
          <w:marRight w:val="0"/>
          <w:marTop w:val="0"/>
          <w:marBottom w:val="0"/>
          <w:divBdr>
            <w:top w:val="none" w:sz="0" w:space="0" w:color="auto"/>
            <w:left w:val="none" w:sz="0" w:space="0" w:color="auto"/>
            <w:bottom w:val="none" w:sz="0" w:space="0" w:color="auto"/>
            <w:right w:val="none" w:sz="0" w:space="0" w:color="auto"/>
          </w:divBdr>
        </w:div>
        <w:div w:id="487326284">
          <w:marLeft w:val="640"/>
          <w:marRight w:val="0"/>
          <w:marTop w:val="0"/>
          <w:marBottom w:val="0"/>
          <w:divBdr>
            <w:top w:val="none" w:sz="0" w:space="0" w:color="auto"/>
            <w:left w:val="none" w:sz="0" w:space="0" w:color="auto"/>
            <w:bottom w:val="none" w:sz="0" w:space="0" w:color="auto"/>
            <w:right w:val="none" w:sz="0" w:space="0" w:color="auto"/>
          </w:divBdr>
        </w:div>
        <w:div w:id="370111440">
          <w:marLeft w:val="640"/>
          <w:marRight w:val="0"/>
          <w:marTop w:val="0"/>
          <w:marBottom w:val="0"/>
          <w:divBdr>
            <w:top w:val="none" w:sz="0" w:space="0" w:color="auto"/>
            <w:left w:val="none" w:sz="0" w:space="0" w:color="auto"/>
            <w:bottom w:val="none" w:sz="0" w:space="0" w:color="auto"/>
            <w:right w:val="none" w:sz="0" w:space="0" w:color="auto"/>
          </w:divBdr>
        </w:div>
        <w:div w:id="389618943">
          <w:marLeft w:val="640"/>
          <w:marRight w:val="0"/>
          <w:marTop w:val="0"/>
          <w:marBottom w:val="0"/>
          <w:divBdr>
            <w:top w:val="none" w:sz="0" w:space="0" w:color="auto"/>
            <w:left w:val="none" w:sz="0" w:space="0" w:color="auto"/>
            <w:bottom w:val="none" w:sz="0" w:space="0" w:color="auto"/>
            <w:right w:val="none" w:sz="0" w:space="0" w:color="auto"/>
          </w:divBdr>
        </w:div>
        <w:div w:id="1959946466">
          <w:marLeft w:val="640"/>
          <w:marRight w:val="0"/>
          <w:marTop w:val="0"/>
          <w:marBottom w:val="0"/>
          <w:divBdr>
            <w:top w:val="none" w:sz="0" w:space="0" w:color="auto"/>
            <w:left w:val="none" w:sz="0" w:space="0" w:color="auto"/>
            <w:bottom w:val="none" w:sz="0" w:space="0" w:color="auto"/>
            <w:right w:val="none" w:sz="0" w:space="0" w:color="auto"/>
          </w:divBdr>
        </w:div>
        <w:div w:id="1426535805">
          <w:marLeft w:val="640"/>
          <w:marRight w:val="0"/>
          <w:marTop w:val="0"/>
          <w:marBottom w:val="0"/>
          <w:divBdr>
            <w:top w:val="none" w:sz="0" w:space="0" w:color="auto"/>
            <w:left w:val="none" w:sz="0" w:space="0" w:color="auto"/>
            <w:bottom w:val="none" w:sz="0" w:space="0" w:color="auto"/>
            <w:right w:val="none" w:sz="0" w:space="0" w:color="auto"/>
          </w:divBdr>
        </w:div>
        <w:div w:id="58217700">
          <w:marLeft w:val="640"/>
          <w:marRight w:val="0"/>
          <w:marTop w:val="0"/>
          <w:marBottom w:val="0"/>
          <w:divBdr>
            <w:top w:val="none" w:sz="0" w:space="0" w:color="auto"/>
            <w:left w:val="none" w:sz="0" w:space="0" w:color="auto"/>
            <w:bottom w:val="none" w:sz="0" w:space="0" w:color="auto"/>
            <w:right w:val="none" w:sz="0" w:space="0" w:color="auto"/>
          </w:divBdr>
        </w:div>
        <w:div w:id="1233807411">
          <w:marLeft w:val="640"/>
          <w:marRight w:val="0"/>
          <w:marTop w:val="0"/>
          <w:marBottom w:val="0"/>
          <w:divBdr>
            <w:top w:val="none" w:sz="0" w:space="0" w:color="auto"/>
            <w:left w:val="none" w:sz="0" w:space="0" w:color="auto"/>
            <w:bottom w:val="none" w:sz="0" w:space="0" w:color="auto"/>
            <w:right w:val="none" w:sz="0" w:space="0" w:color="auto"/>
          </w:divBdr>
        </w:div>
        <w:div w:id="33162832">
          <w:marLeft w:val="640"/>
          <w:marRight w:val="0"/>
          <w:marTop w:val="0"/>
          <w:marBottom w:val="0"/>
          <w:divBdr>
            <w:top w:val="none" w:sz="0" w:space="0" w:color="auto"/>
            <w:left w:val="none" w:sz="0" w:space="0" w:color="auto"/>
            <w:bottom w:val="none" w:sz="0" w:space="0" w:color="auto"/>
            <w:right w:val="none" w:sz="0" w:space="0" w:color="auto"/>
          </w:divBdr>
        </w:div>
        <w:div w:id="941691363">
          <w:marLeft w:val="640"/>
          <w:marRight w:val="0"/>
          <w:marTop w:val="0"/>
          <w:marBottom w:val="0"/>
          <w:divBdr>
            <w:top w:val="none" w:sz="0" w:space="0" w:color="auto"/>
            <w:left w:val="none" w:sz="0" w:space="0" w:color="auto"/>
            <w:bottom w:val="none" w:sz="0" w:space="0" w:color="auto"/>
            <w:right w:val="none" w:sz="0" w:space="0" w:color="auto"/>
          </w:divBdr>
        </w:div>
        <w:div w:id="960767451">
          <w:marLeft w:val="640"/>
          <w:marRight w:val="0"/>
          <w:marTop w:val="0"/>
          <w:marBottom w:val="0"/>
          <w:divBdr>
            <w:top w:val="none" w:sz="0" w:space="0" w:color="auto"/>
            <w:left w:val="none" w:sz="0" w:space="0" w:color="auto"/>
            <w:bottom w:val="none" w:sz="0" w:space="0" w:color="auto"/>
            <w:right w:val="none" w:sz="0" w:space="0" w:color="auto"/>
          </w:divBdr>
        </w:div>
        <w:div w:id="1424759184">
          <w:marLeft w:val="640"/>
          <w:marRight w:val="0"/>
          <w:marTop w:val="0"/>
          <w:marBottom w:val="0"/>
          <w:divBdr>
            <w:top w:val="none" w:sz="0" w:space="0" w:color="auto"/>
            <w:left w:val="none" w:sz="0" w:space="0" w:color="auto"/>
            <w:bottom w:val="none" w:sz="0" w:space="0" w:color="auto"/>
            <w:right w:val="none" w:sz="0" w:space="0" w:color="auto"/>
          </w:divBdr>
        </w:div>
        <w:div w:id="1022584320">
          <w:marLeft w:val="640"/>
          <w:marRight w:val="0"/>
          <w:marTop w:val="0"/>
          <w:marBottom w:val="0"/>
          <w:divBdr>
            <w:top w:val="none" w:sz="0" w:space="0" w:color="auto"/>
            <w:left w:val="none" w:sz="0" w:space="0" w:color="auto"/>
            <w:bottom w:val="none" w:sz="0" w:space="0" w:color="auto"/>
            <w:right w:val="none" w:sz="0" w:space="0" w:color="auto"/>
          </w:divBdr>
        </w:div>
        <w:div w:id="847599759">
          <w:marLeft w:val="640"/>
          <w:marRight w:val="0"/>
          <w:marTop w:val="0"/>
          <w:marBottom w:val="0"/>
          <w:divBdr>
            <w:top w:val="none" w:sz="0" w:space="0" w:color="auto"/>
            <w:left w:val="none" w:sz="0" w:space="0" w:color="auto"/>
            <w:bottom w:val="none" w:sz="0" w:space="0" w:color="auto"/>
            <w:right w:val="none" w:sz="0" w:space="0" w:color="auto"/>
          </w:divBdr>
        </w:div>
        <w:div w:id="339746406">
          <w:marLeft w:val="640"/>
          <w:marRight w:val="0"/>
          <w:marTop w:val="0"/>
          <w:marBottom w:val="0"/>
          <w:divBdr>
            <w:top w:val="none" w:sz="0" w:space="0" w:color="auto"/>
            <w:left w:val="none" w:sz="0" w:space="0" w:color="auto"/>
            <w:bottom w:val="none" w:sz="0" w:space="0" w:color="auto"/>
            <w:right w:val="none" w:sz="0" w:space="0" w:color="auto"/>
          </w:divBdr>
        </w:div>
        <w:div w:id="1390571096">
          <w:marLeft w:val="640"/>
          <w:marRight w:val="0"/>
          <w:marTop w:val="0"/>
          <w:marBottom w:val="0"/>
          <w:divBdr>
            <w:top w:val="none" w:sz="0" w:space="0" w:color="auto"/>
            <w:left w:val="none" w:sz="0" w:space="0" w:color="auto"/>
            <w:bottom w:val="none" w:sz="0" w:space="0" w:color="auto"/>
            <w:right w:val="none" w:sz="0" w:space="0" w:color="auto"/>
          </w:divBdr>
        </w:div>
        <w:div w:id="1240866608">
          <w:marLeft w:val="640"/>
          <w:marRight w:val="0"/>
          <w:marTop w:val="0"/>
          <w:marBottom w:val="0"/>
          <w:divBdr>
            <w:top w:val="none" w:sz="0" w:space="0" w:color="auto"/>
            <w:left w:val="none" w:sz="0" w:space="0" w:color="auto"/>
            <w:bottom w:val="none" w:sz="0" w:space="0" w:color="auto"/>
            <w:right w:val="none" w:sz="0" w:space="0" w:color="auto"/>
          </w:divBdr>
        </w:div>
        <w:div w:id="205652605">
          <w:marLeft w:val="640"/>
          <w:marRight w:val="0"/>
          <w:marTop w:val="0"/>
          <w:marBottom w:val="0"/>
          <w:divBdr>
            <w:top w:val="none" w:sz="0" w:space="0" w:color="auto"/>
            <w:left w:val="none" w:sz="0" w:space="0" w:color="auto"/>
            <w:bottom w:val="none" w:sz="0" w:space="0" w:color="auto"/>
            <w:right w:val="none" w:sz="0" w:space="0" w:color="auto"/>
          </w:divBdr>
        </w:div>
        <w:div w:id="2012171203">
          <w:marLeft w:val="640"/>
          <w:marRight w:val="0"/>
          <w:marTop w:val="0"/>
          <w:marBottom w:val="0"/>
          <w:divBdr>
            <w:top w:val="none" w:sz="0" w:space="0" w:color="auto"/>
            <w:left w:val="none" w:sz="0" w:space="0" w:color="auto"/>
            <w:bottom w:val="none" w:sz="0" w:space="0" w:color="auto"/>
            <w:right w:val="none" w:sz="0" w:space="0" w:color="auto"/>
          </w:divBdr>
        </w:div>
        <w:div w:id="544023705">
          <w:marLeft w:val="640"/>
          <w:marRight w:val="0"/>
          <w:marTop w:val="0"/>
          <w:marBottom w:val="0"/>
          <w:divBdr>
            <w:top w:val="none" w:sz="0" w:space="0" w:color="auto"/>
            <w:left w:val="none" w:sz="0" w:space="0" w:color="auto"/>
            <w:bottom w:val="none" w:sz="0" w:space="0" w:color="auto"/>
            <w:right w:val="none" w:sz="0" w:space="0" w:color="auto"/>
          </w:divBdr>
        </w:div>
        <w:div w:id="88820492">
          <w:marLeft w:val="640"/>
          <w:marRight w:val="0"/>
          <w:marTop w:val="0"/>
          <w:marBottom w:val="0"/>
          <w:divBdr>
            <w:top w:val="none" w:sz="0" w:space="0" w:color="auto"/>
            <w:left w:val="none" w:sz="0" w:space="0" w:color="auto"/>
            <w:bottom w:val="none" w:sz="0" w:space="0" w:color="auto"/>
            <w:right w:val="none" w:sz="0" w:space="0" w:color="auto"/>
          </w:divBdr>
        </w:div>
        <w:div w:id="590625526">
          <w:marLeft w:val="640"/>
          <w:marRight w:val="0"/>
          <w:marTop w:val="0"/>
          <w:marBottom w:val="0"/>
          <w:divBdr>
            <w:top w:val="none" w:sz="0" w:space="0" w:color="auto"/>
            <w:left w:val="none" w:sz="0" w:space="0" w:color="auto"/>
            <w:bottom w:val="none" w:sz="0" w:space="0" w:color="auto"/>
            <w:right w:val="none" w:sz="0" w:space="0" w:color="auto"/>
          </w:divBdr>
        </w:div>
        <w:div w:id="209806258">
          <w:marLeft w:val="640"/>
          <w:marRight w:val="0"/>
          <w:marTop w:val="0"/>
          <w:marBottom w:val="0"/>
          <w:divBdr>
            <w:top w:val="none" w:sz="0" w:space="0" w:color="auto"/>
            <w:left w:val="none" w:sz="0" w:space="0" w:color="auto"/>
            <w:bottom w:val="none" w:sz="0" w:space="0" w:color="auto"/>
            <w:right w:val="none" w:sz="0" w:space="0" w:color="auto"/>
          </w:divBdr>
        </w:div>
        <w:div w:id="1284730518">
          <w:marLeft w:val="640"/>
          <w:marRight w:val="0"/>
          <w:marTop w:val="0"/>
          <w:marBottom w:val="0"/>
          <w:divBdr>
            <w:top w:val="none" w:sz="0" w:space="0" w:color="auto"/>
            <w:left w:val="none" w:sz="0" w:space="0" w:color="auto"/>
            <w:bottom w:val="none" w:sz="0" w:space="0" w:color="auto"/>
            <w:right w:val="none" w:sz="0" w:space="0" w:color="auto"/>
          </w:divBdr>
        </w:div>
        <w:div w:id="107362472">
          <w:marLeft w:val="640"/>
          <w:marRight w:val="0"/>
          <w:marTop w:val="0"/>
          <w:marBottom w:val="0"/>
          <w:divBdr>
            <w:top w:val="none" w:sz="0" w:space="0" w:color="auto"/>
            <w:left w:val="none" w:sz="0" w:space="0" w:color="auto"/>
            <w:bottom w:val="none" w:sz="0" w:space="0" w:color="auto"/>
            <w:right w:val="none" w:sz="0" w:space="0" w:color="auto"/>
          </w:divBdr>
        </w:div>
        <w:div w:id="547575765">
          <w:marLeft w:val="640"/>
          <w:marRight w:val="0"/>
          <w:marTop w:val="0"/>
          <w:marBottom w:val="0"/>
          <w:divBdr>
            <w:top w:val="none" w:sz="0" w:space="0" w:color="auto"/>
            <w:left w:val="none" w:sz="0" w:space="0" w:color="auto"/>
            <w:bottom w:val="none" w:sz="0" w:space="0" w:color="auto"/>
            <w:right w:val="none" w:sz="0" w:space="0" w:color="auto"/>
          </w:divBdr>
        </w:div>
        <w:div w:id="886793593">
          <w:marLeft w:val="640"/>
          <w:marRight w:val="0"/>
          <w:marTop w:val="0"/>
          <w:marBottom w:val="0"/>
          <w:divBdr>
            <w:top w:val="none" w:sz="0" w:space="0" w:color="auto"/>
            <w:left w:val="none" w:sz="0" w:space="0" w:color="auto"/>
            <w:bottom w:val="none" w:sz="0" w:space="0" w:color="auto"/>
            <w:right w:val="none" w:sz="0" w:space="0" w:color="auto"/>
          </w:divBdr>
        </w:div>
        <w:div w:id="1957834661">
          <w:marLeft w:val="640"/>
          <w:marRight w:val="0"/>
          <w:marTop w:val="0"/>
          <w:marBottom w:val="0"/>
          <w:divBdr>
            <w:top w:val="none" w:sz="0" w:space="0" w:color="auto"/>
            <w:left w:val="none" w:sz="0" w:space="0" w:color="auto"/>
            <w:bottom w:val="none" w:sz="0" w:space="0" w:color="auto"/>
            <w:right w:val="none" w:sz="0" w:space="0" w:color="auto"/>
          </w:divBdr>
        </w:div>
        <w:div w:id="1923299403">
          <w:marLeft w:val="640"/>
          <w:marRight w:val="0"/>
          <w:marTop w:val="0"/>
          <w:marBottom w:val="0"/>
          <w:divBdr>
            <w:top w:val="none" w:sz="0" w:space="0" w:color="auto"/>
            <w:left w:val="none" w:sz="0" w:space="0" w:color="auto"/>
            <w:bottom w:val="none" w:sz="0" w:space="0" w:color="auto"/>
            <w:right w:val="none" w:sz="0" w:space="0" w:color="auto"/>
          </w:divBdr>
        </w:div>
        <w:div w:id="1051613096">
          <w:marLeft w:val="640"/>
          <w:marRight w:val="0"/>
          <w:marTop w:val="0"/>
          <w:marBottom w:val="0"/>
          <w:divBdr>
            <w:top w:val="none" w:sz="0" w:space="0" w:color="auto"/>
            <w:left w:val="none" w:sz="0" w:space="0" w:color="auto"/>
            <w:bottom w:val="none" w:sz="0" w:space="0" w:color="auto"/>
            <w:right w:val="none" w:sz="0" w:space="0" w:color="auto"/>
          </w:divBdr>
        </w:div>
        <w:div w:id="1601599822">
          <w:marLeft w:val="640"/>
          <w:marRight w:val="0"/>
          <w:marTop w:val="0"/>
          <w:marBottom w:val="0"/>
          <w:divBdr>
            <w:top w:val="none" w:sz="0" w:space="0" w:color="auto"/>
            <w:left w:val="none" w:sz="0" w:space="0" w:color="auto"/>
            <w:bottom w:val="none" w:sz="0" w:space="0" w:color="auto"/>
            <w:right w:val="none" w:sz="0" w:space="0" w:color="auto"/>
          </w:divBdr>
        </w:div>
        <w:div w:id="1314138410">
          <w:marLeft w:val="640"/>
          <w:marRight w:val="0"/>
          <w:marTop w:val="0"/>
          <w:marBottom w:val="0"/>
          <w:divBdr>
            <w:top w:val="none" w:sz="0" w:space="0" w:color="auto"/>
            <w:left w:val="none" w:sz="0" w:space="0" w:color="auto"/>
            <w:bottom w:val="none" w:sz="0" w:space="0" w:color="auto"/>
            <w:right w:val="none" w:sz="0" w:space="0" w:color="auto"/>
          </w:divBdr>
        </w:div>
        <w:div w:id="957299595">
          <w:marLeft w:val="640"/>
          <w:marRight w:val="0"/>
          <w:marTop w:val="0"/>
          <w:marBottom w:val="0"/>
          <w:divBdr>
            <w:top w:val="none" w:sz="0" w:space="0" w:color="auto"/>
            <w:left w:val="none" w:sz="0" w:space="0" w:color="auto"/>
            <w:bottom w:val="none" w:sz="0" w:space="0" w:color="auto"/>
            <w:right w:val="none" w:sz="0" w:space="0" w:color="auto"/>
          </w:divBdr>
        </w:div>
        <w:div w:id="1654680541">
          <w:marLeft w:val="640"/>
          <w:marRight w:val="0"/>
          <w:marTop w:val="0"/>
          <w:marBottom w:val="0"/>
          <w:divBdr>
            <w:top w:val="none" w:sz="0" w:space="0" w:color="auto"/>
            <w:left w:val="none" w:sz="0" w:space="0" w:color="auto"/>
            <w:bottom w:val="none" w:sz="0" w:space="0" w:color="auto"/>
            <w:right w:val="none" w:sz="0" w:space="0" w:color="auto"/>
          </w:divBdr>
        </w:div>
        <w:div w:id="613170457">
          <w:marLeft w:val="640"/>
          <w:marRight w:val="0"/>
          <w:marTop w:val="0"/>
          <w:marBottom w:val="0"/>
          <w:divBdr>
            <w:top w:val="none" w:sz="0" w:space="0" w:color="auto"/>
            <w:left w:val="none" w:sz="0" w:space="0" w:color="auto"/>
            <w:bottom w:val="none" w:sz="0" w:space="0" w:color="auto"/>
            <w:right w:val="none" w:sz="0" w:space="0" w:color="auto"/>
          </w:divBdr>
        </w:div>
        <w:div w:id="318850938">
          <w:marLeft w:val="640"/>
          <w:marRight w:val="0"/>
          <w:marTop w:val="0"/>
          <w:marBottom w:val="0"/>
          <w:divBdr>
            <w:top w:val="none" w:sz="0" w:space="0" w:color="auto"/>
            <w:left w:val="none" w:sz="0" w:space="0" w:color="auto"/>
            <w:bottom w:val="none" w:sz="0" w:space="0" w:color="auto"/>
            <w:right w:val="none" w:sz="0" w:space="0" w:color="auto"/>
          </w:divBdr>
        </w:div>
        <w:div w:id="856043540">
          <w:marLeft w:val="640"/>
          <w:marRight w:val="0"/>
          <w:marTop w:val="0"/>
          <w:marBottom w:val="0"/>
          <w:divBdr>
            <w:top w:val="none" w:sz="0" w:space="0" w:color="auto"/>
            <w:left w:val="none" w:sz="0" w:space="0" w:color="auto"/>
            <w:bottom w:val="none" w:sz="0" w:space="0" w:color="auto"/>
            <w:right w:val="none" w:sz="0" w:space="0" w:color="auto"/>
          </w:divBdr>
        </w:div>
        <w:div w:id="2021077015">
          <w:marLeft w:val="640"/>
          <w:marRight w:val="0"/>
          <w:marTop w:val="0"/>
          <w:marBottom w:val="0"/>
          <w:divBdr>
            <w:top w:val="none" w:sz="0" w:space="0" w:color="auto"/>
            <w:left w:val="none" w:sz="0" w:space="0" w:color="auto"/>
            <w:bottom w:val="none" w:sz="0" w:space="0" w:color="auto"/>
            <w:right w:val="none" w:sz="0" w:space="0" w:color="auto"/>
          </w:divBdr>
        </w:div>
        <w:div w:id="1940066273">
          <w:marLeft w:val="640"/>
          <w:marRight w:val="0"/>
          <w:marTop w:val="0"/>
          <w:marBottom w:val="0"/>
          <w:divBdr>
            <w:top w:val="none" w:sz="0" w:space="0" w:color="auto"/>
            <w:left w:val="none" w:sz="0" w:space="0" w:color="auto"/>
            <w:bottom w:val="none" w:sz="0" w:space="0" w:color="auto"/>
            <w:right w:val="none" w:sz="0" w:space="0" w:color="auto"/>
          </w:divBdr>
        </w:div>
        <w:div w:id="636837661">
          <w:marLeft w:val="640"/>
          <w:marRight w:val="0"/>
          <w:marTop w:val="0"/>
          <w:marBottom w:val="0"/>
          <w:divBdr>
            <w:top w:val="none" w:sz="0" w:space="0" w:color="auto"/>
            <w:left w:val="none" w:sz="0" w:space="0" w:color="auto"/>
            <w:bottom w:val="none" w:sz="0" w:space="0" w:color="auto"/>
            <w:right w:val="none" w:sz="0" w:space="0" w:color="auto"/>
          </w:divBdr>
        </w:div>
        <w:div w:id="1980718195">
          <w:marLeft w:val="640"/>
          <w:marRight w:val="0"/>
          <w:marTop w:val="0"/>
          <w:marBottom w:val="0"/>
          <w:divBdr>
            <w:top w:val="none" w:sz="0" w:space="0" w:color="auto"/>
            <w:left w:val="none" w:sz="0" w:space="0" w:color="auto"/>
            <w:bottom w:val="none" w:sz="0" w:space="0" w:color="auto"/>
            <w:right w:val="none" w:sz="0" w:space="0" w:color="auto"/>
          </w:divBdr>
        </w:div>
        <w:div w:id="1285187163">
          <w:marLeft w:val="640"/>
          <w:marRight w:val="0"/>
          <w:marTop w:val="0"/>
          <w:marBottom w:val="0"/>
          <w:divBdr>
            <w:top w:val="none" w:sz="0" w:space="0" w:color="auto"/>
            <w:left w:val="none" w:sz="0" w:space="0" w:color="auto"/>
            <w:bottom w:val="none" w:sz="0" w:space="0" w:color="auto"/>
            <w:right w:val="none" w:sz="0" w:space="0" w:color="auto"/>
          </w:divBdr>
        </w:div>
      </w:divsChild>
    </w:div>
    <w:div w:id="1298997619">
      <w:bodyDiv w:val="1"/>
      <w:marLeft w:val="0"/>
      <w:marRight w:val="0"/>
      <w:marTop w:val="0"/>
      <w:marBottom w:val="0"/>
      <w:divBdr>
        <w:top w:val="none" w:sz="0" w:space="0" w:color="auto"/>
        <w:left w:val="none" w:sz="0" w:space="0" w:color="auto"/>
        <w:bottom w:val="none" w:sz="0" w:space="0" w:color="auto"/>
        <w:right w:val="none" w:sz="0" w:space="0" w:color="auto"/>
      </w:divBdr>
    </w:div>
    <w:div w:id="1357192137">
      <w:bodyDiv w:val="1"/>
      <w:marLeft w:val="0"/>
      <w:marRight w:val="0"/>
      <w:marTop w:val="0"/>
      <w:marBottom w:val="0"/>
      <w:divBdr>
        <w:top w:val="none" w:sz="0" w:space="0" w:color="auto"/>
        <w:left w:val="none" w:sz="0" w:space="0" w:color="auto"/>
        <w:bottom w:val="none" w:sz="0" w:space="0" w:color="auto"/>
        <w:right w:val="none" w:sz="0" w:space="0" w:color="auto"/>
      </w:divBdr>
      <w:divsChild>
        <w:div w:id="1062101036">
          <w:marLeft w:val="640"/>
          <w:marRight w:val="0"/>
          <w:marTop w:val="0"/>
          <w:marBottom w:val="0"/>
          <w:divBdr>
            <w:top w:val="none" w:sz="0" w:space="0" w:color="auto"/>
            <w:left w:val="none" w:sz="0" w:space="0" w:color="auto"/>
            <w:bottom w:val="none" w:sz="0" w:space="0" w:color="auto"/>
            <w:right w:val="none" w:sz="0" w:space="0" w:color="auto"/>
          </w:divBdr>
        </w:div>
        <w:div w:id="577636457">
          <w:marLeft w:val="640"/>
          <w:marRight w:val="0"/>
          <w:marTop w:val="0"/>
          <w:marBottom w:val="0"/>
          <w:divBdr>
            <w:top w:val="none" w:sz="0" w:space="0" w:color="auto"/>
            <w:left w:val="none" w:sz="0" w:space="0" w:color="auto"/>
            <w:bottom w:val="none" w:sz="0" w:space="0" w:color="auto"/>
            <w:right w:val="none" w:sz="0" w:space="0" w:color="auto"/>
          </w:divBdr>
        </w:div>
        <w:div w:id="762650869">
          <w:marLeft w:val="640"/>
          <w:marRight w:val="0"/>
          <w:marTop w:val="0"/>
          <w:marBottom w:val="0"/>
          <w:divBdr>
            <w:top w:val="none" w:sz="0" w:space="0" w:color="auto"/>
            <w:left w:val="none" w:sz="0" w:space="0" w:color="auto"/>
            <w:bottom w:val="none" w:sz="0" w:space="0" w:color="auto"/>
            <w:right w:val="none" w:sz="0" w:space="0" w:color="auto"/>
          </w:divBdr>
        </w:div>
        <w:div w:id="1652716508">
          <w:marLeft w:val="640"/>
          <w:marRight w:val="0"/>
          <w:marTop w:val="0"/>
          <w:marBottom w:val="0"/>
          <w:divBdr>
            <w:top w:val="none" w:sz="0" w:space="0" w:color="auto"/>
            <w:left w:val="none" w:sz="0" w:space="0" w:color="auto"/>
            <w:bottom w:val="none" w:sz="0" w:space="0" w:color="auto"/>
            <w:right w:val="none" w:sz="0" w:space="0" w:color="auto"/>
          </w:divBdr>
        </w:div>
        <w:div w:id="1933278673">
          <w:marLeft w:val="640"/>
          <w:marRight w:val="0"/>
          <w:marTop w:val="0"/>
          <w:marBottom w:val="0"/>
          <w:divBdr>
            <w:top w:val="none" w:sz="0" w:space="0" w:color="auto"/>
            <w:left w:val="none" w:sz="0" w:space="0" w:color="auto"/>
            <w:bottom w:val="none" w:sz="0" w:space="0" w:color="auto"/>
            <w:right w:val="none" w:sz="0" w:space="0" w:color="auto"/>
          </w:divBdr>
        </w:div>
        <w:div w:id="1846433773">
          <w:marLeft w:val="640"/>
          <w:marRight w:val="0"/>
          <w:marTop w:val="0"/>
          <w:marBottom w:val="0"/>
          <w:divBdr>
            <w:top w:val="none" w:sz="0" w:space="0" w:color="auto"/>
            <w:left w:val="none" w:sz="0" w:space="0" w:color="auto"/>
            <w:bottom w:val="none" w:sz="0" w:space="0" w:color="auto"/>
            <w:right w:val="none" w:sz="0" w:space="0" w:color="auto"/>
          </w:divBdr>
        </w:div>
        <w:div w:id="1308823149">
          <w:marLeft w:val="640"/>
          <w:marRight w:val="0"/>
          <w:marTop w:val="0"/>
          <w:marBottom w:val="0"/>
          <w:divBdr>
            <w:top w:val="none" w:sz="0" w:space="0" w:color="auto"/>
            <w:left w:val="none" w:sz="0" w:space="0" w:color="auto"/>
            <w:bottom w:val="none" w:sz="0" w:space="0" w:color="auto"/>
            <w:right w:val="none" w:sz="0" w:space="0" w:color="auto"/>
          </w:divBdr>
        </w:div>
        <w:div w:id="127164211">
          <w:marLeft w:val="640"/>
          <w:marRight w:val="0"/>
          <w:marTop w:val="0"/>
          <w:marBottom w:val="0"/>
          <w:divBdr>
            <w:top w:val="none" w:sz="0" w:space="0" w:color="auto"/>
            <w:left w:val="none" w:sz="0" w:space="0" w:color="auto"/>
            <w:bottom w:val="none" w:sz="0" w:space="0" w:color="auto"/>
            <w:right w:val="none" w:sz="0" w:space="0" w:color="auto"/>
          </w:divBdr>
        </w:div>
        <w:div w:id="1158038822">
          <w:marLeft w:val="640"/>
          <w:marRight w:val="0"/>
          <w:marTop w:val="0"/>
          <w:marBottom w:val="0"/>
          <w:divBdr>
            <w:top w:val="none" w:sz="0" w:space="0" w:color="auto"/>
            <w:left w:val="none" w:sz="0" w:space="0" w:color="auto"/>
            <w:bottom w:val="none" w:sz="0" w:space="0" w:color="auto"/>
            <w:right w:val="none" w:sz="0" w:space="0" w:color="auto"/>
          </w:divBdr>
        </w:div>
        <w:div w:id="1799109732">
          <w:marLeft w:val="640"/>
          <w:marRight w:val="0"/>
          <w:marTop w:val="0"/>
          <w:marBottom w:val="0"/>
          <w:divBdr>
            <w:top w:val="none" w:sz="0" w:space="0" w:color="auto"/>
            <w:left w:val="none" w:sz="0" w:space="0" w:color="auto"/>
            <w:bottom w:val="none" w:sz="0" w:space="0" w:color="auto"/>
            <w:right w:val="none" w:sz="0" w:space="0" w:color="auto"/>
          </w:divBdr>
        </w:div>
        <w:div w:id="1825001643">
          <w:marLeft w:val="640"/>
          <w:marRight w:val="0"/>
          <w:marTop w:val="0"/>
          <w:marBottom w:val="0"/>
          <w:divBdr>
            <w:top w:val="none" w:sz="0" w:space="0" w:color="auto"/>
            <w:left w:val="none" w:sz="0" w:space="0" w:color="auto"/>
            <w:bottom w:val="none" w:sz="0" w:space="0" w:color="auto"/>
            <w:right w:val="none" w:sz="0" w:space="0" w:color="auto"/>
          </w:divBdr>
        </w:div>
        <w:div w:id="1324746477">
          <w:marLeft w:val="640"/>
          <w:marRight w:val="0"/>
          <w:marTop w:val="0"/>
          <w:marBottom w:val="0"/>
          <w:divBdr>
            <w:top w:val="none" w:sz="0" w:space="0" w:color="auto"/>
            <w:left w:val="none" w:sz="0" w:space="0" w:color="auto"/>
            <w:bottom w:val="none" w:sz="0" w:space="0" w:color="auto"/>
            <w:right w:val="none" w:sz="0" w:space="0" w:color="auto"/>
          </w:divBdr>
        </w:div>
        <w:div w:id="879317583">
          <w:marLeft w:val="640"/>
          <w:marRight w:val="0"/>
          <w:marTop w:val="0"/>
          <w:marBottom w:val="0"/>
          <w:divBdr>
            <w:top w:val="none" w:sz="0" w:space="0" w:color="auto"/>
            <w:left w:val="none" w:sz="0" w:space="0" w:color="auto"/>
            <w:bottom w:val="none" w:sz="0" w:space="0" w:color="auto"/>
            <w:right w:val="none" w:sz="0" w:space="0" w:color="auto"/>
          </w:divBdr>
        </w:div>
      </w:divsChild>
    </w:div>
    <w:div w:id="1393038271">
      <w:bodyDiv w:val="1"/>
      <w:marLeft w:val="0"/>
      <w:marRight w:val="0"/>
      <w:marTop w:val="0"/>
      <w:marBottom w:val="0"/>
      <w:divBdr>
        <w:top w:val="none" w:sz="0" w:space="0" w:color="auto"/>
        <w:left w:val="none" w:sz="0" w:space="0" w:color="auto"/>
        <w:bottom w:val="none" w:sz="0" w:space="0" w:color="auto"/>
        <w:right w:val="none" w:sz="0" w:space="0" w:color="auto"/>
      </w:divBdr>
      <w:divsChild>
        <w:div w:id="1062174438">
          <w:marLeft w:val="640"/>
          <w:marRight w:val="0"/>
          <w:marTop w:val="0"/>
          <w:marBottom w:val="0"/>
          <w:divBdr>
            <w:top w:val="none" w:sz="0" w:space="0" w:color="auto"/>
            <w:left w:val="none" w:sz="0" w:space="0" w:color="auto"/>
            <w:bottom w:val="none" w:sz="0" w:space="0" w:color="auto"/>
            <w:right w:val="none" w:sz="0" w:space="0" w:color="auto"/>
          </w:divBdr>
        </w:div>
        <w:div w:id="2006395612">
          <w:marLeft w:val="640"/>
          <w:marRight w:val="0"/>
          <w:marTop w:val="0"/>
          <w:marBottom w:val="0"/>
          <w:divBdr>
            <w:top w:val="none" w:sz="0" w:space="0" w:color="auto"/>
            <w:left w:val="none" w:sz="0" w:space="0" w:color="auto"/>
            <w:bottom w:val="none" w:sz="0" w:space="0" w:color="auto"/>
            <w:right w:val="none" w:sz="0" w:space="0" w:color="auto"/>
          </w:divBdr>
        </w:div>
        <w:div w:id="1059327390">
          <w:marLeft w:val="640"/>
          <w:marRight w:val="0"/>
          <w:marTop w:val="0"/>
          <w:marBottom w:val="0"/>
          <w:divBdr>
            <w:top w:val="none" w:sz="0" w:space="0" w:color="auto"/>
            <w:left w:val="none" w:sz="0" w:space="0" w:color="auto"/>
            <w:bottom w:val="none" w:sz="0" w:space="0" w:color="auto"/>
            <w:right w:val="none" w:sz="0" w:space="0" w:color="auto"/>
          </w:divBdr>
        </w:div>
        <w:div w:id="49498537">
          <w:marLeft w:val="640"/>
          <w:marRight w:val="0"/>
          <w:marTop w:val="0"/>
          <w:marBottom w:val="0"/>
          <w:divBdr>
            <w:top w:val="none" w:sz="0" w:space="0" w:color="auto"/>
            <w:left w:val="none" w:sz="0" w:space="0" w:color="auto"/>
            <w:bottom w:val="none" w:sz="0" w:space="0" w:color="auto"/>
            <w:right w:val="none" w:sz="0" w:space="0" w:color="auto"/>
          </w:divBdr>
        </w:div>
        <w:div w:id="1850413048">
          <w:marLeft w:val="640"/>
          <w:marRight w:val="0"/>
          <w:marTop w:val="0"/>
          <w:marBottom w:val="0"/>
          <w:divBdr>
            <w:top w:val="none" w:sz="0" w:space="0" w:color="auto"/>
            <w:left w:val="none" w:sz="0" w:space="0" w:color="auto"/>
            <w:bottom w:val="none" w:sz="0" w:space="0" w:color="auto"/>
            <w:right w:val="none" w:sz="0" w:space="0" w:color="auto"/>
          </w:divBdr>
        </w:div>
        <w:div w:id="675495046">
          <w:marLeft w:val="640"/>
          <w:marRight w:val="0"/>
          <w:marTop w:val="0"/>
          <w:marBottom w:val="0"/>
          <w:divBdr>
            <w:top w:val="none" w:sz="0" w:space="0" w:color="auto"/>
            <w:left w:val="none" w:sz="0" w:space="0" w:color="auto"/>
            <w:bottom w:val="none" w:sz="0" w:space="0" w:color="auto"/>
            <w:right w:val="none" w:sz="0" w:space="0" w:color="auto"/>
          </w:divBdr>
        </w:div>
        <w:div w:id="1965765907">
          <w:marLeft w:val="640"/>
          <w:marRight w:val="0"/>
          <w:marTop w:val="0"/>
          <w:marBottom w:val="0"/>
          <w:divBdr>
            <w:top w:val="none" w:sz="0" w:space="0" w:color="auto"/>
            <w:left w:val="none" w:sz="0" w:space="0" w:color="auto"/>
            <w:bottom w:val="none" w:sz="0" w:space="0" w:color="auto"/>
            <w:right w:val="none" w:sz="0" w:space="0" w:color="auto"/>
          </w:divBdr>
        </w:div>
        <w:div w:id="1057096006">
          <w:marLeft w:val="640"/>
          <w:marRight w:val="0"/>
          <w:marTop w:val="0"/>
          <w:marBottom w:val="0"/>
          <w:divBdr>
            <w:top w:val="none" w:sz="0" w:space="0" w:color="auto"/>
            <w:left w:val="none" w:sz="0" w:space="0" w:color="auto"/>
            <w:bottom w:val="none" w:sz="0" w:space="0" w:color="auto"/>
            <w:right w:val="none" w:sz="0" w:space="0" w:color="auto"/>
          </w:divBdr>
        </w:div>
        <w:div w:id="1938173679">
          <w:marLeft w:val="640"/>
          <w:marRight w:val="0"/>
          <w:marTop w:val="0"/>
          <w:marBottom w:val="0"/>
          <w:divBdr>
            <w:top w:val="none" w:sz="0" w:space="0" w:color="auto"/>
            <w:left w:val="none" w:sz="0" w:space="0" w:color="auto"/>
            <w:bottom w:val="none" w:sz="0" w:space="0" w:color="auto"/>
            <w:right w:val="none" w:sz="0" w:space="0" w:color="auto"/>
          </w:divBdr>
        </w:div>
        <w:div w:id="605578991">
          <w:marLeft w:val="640"/>
          <w:marRight w:val="0"/>
          <w:marTop w:val="0"/>
          <w:marBottom w:val="0"/>
          <w:divBdr>
            <w:top w:val="none" w:sz="0" w:space="0" w:color="auto"/>
            <w:left w:val="none" w:sz="0" w:space="0" w:color="auto"/>
            <w:bottom w:val="none" w:sz="0" w:space="0" w:color="auto"/>
            <w:right w:val="none" w:sz="0" w:space="0" w:color="auto"/>
          </w:divBdr>
        </w:div>
        <w:div w:id="280385118">
          <w:marLeft w:val="640"/>
          <w:marRight w:val="0"/>
          <w:marTop w:val="0"/>
          <w:marBottom w:val="0"/>
          <w:divBdr>
            <w:top w:val="none" w:sz="0" w:space="0" w:color="auto"/>
            <w:left w:val="none" w:sz="0" w:space="0" w:color="auto"/>
            <w:bottom w:val="none" w:sz="0" w:space="0" w:color="auto"/>
            <w:right w:val="none" w:sz="0" w:space="0" w:color="auto"/>
          </w:divBdr>
        </w:div>
        <w:div w:id="2039698817">
          <w:marLeft w:val="640"/>
          <w:marRight w:val="0"/>
          <w:marTop w:val="0"/>
          <w:marBottom w:val="0"/>
          <w:divBdr>
            <w:top w:val="none" w:sz="0" w:space="0" w:color="auto"/>
            <w:left w:val="none" w:sz="0" w:space="0" w:color="auto"/>
            <w:bottom w:val="none" w:sz="0" w:space="0" w:color="auto"/>
            <w:right w:val="none" w:sz="0" w:space="0" w:color="auto"/>
          </w:divBdr>
        </w:div>
        <w:div w:id="1246499953">
          <w:marLeft w:val="640"/>
          <w:marRight w:val="0"/>
          <w:marTop w:val="0"/>
          <w:marBottom w:val="0"/>
          <w:divBdr>
            <w:top w:val="none" w:sz="0" w:space="0" w:color="auto"/>
            <w:left w:val="none" w:sz="0" w:space="0" w:color="auto"/>
            <w:bottom w:val="none" w:sz="0" w:space="0" w:color="auto"/>
            <w:right w:val="none" w:sz="0" w:space="0" w:color="auto"/>
          </w:divBdr>
        </w:div>
        <w:div w:id="1387027209">
          <w:marLeft w:val="640"/>
          <w:marRight w:val="0"/>
          <w:marTop w:val="0"/>
          <w:marBottom w:val="0"/>
          <w:divBdr>
            <w:top w:val="none" w:sz="0" w:space="0" w:color="auto"/>
            <w:left w:val="none" w:sz="0" w:space="0" w:color="auto"/>
            <w:bottom w:val="none" w:sz="0" w:space="0" w:color="auto"/>
            <w:right w:val="none" w:sz="0" w:space="0" w:color="auto"/>
          </w:divBdr>
        </w:div>
        <w:div w:id="2081707201">
          <w:marLeft w:val="640"/>
          <w:marRight w:val="0"/>
          <w:marTop w:val="0"/>
          <w:marBottom w:val="0"/>
          <w:divBdr>
            <w:top w:val="none" w:sz="0" w:space="0" w:color="auto"/>
            <w:left w:val="none" w:sz="0" w:space="0" w:color="auto"/>
            <w:bottom w:val="none" w:sz="0" w:space="0" w:color="auto"/>
            <w:right w:val="none" w:sz="0" w:space="0" w:color="auto"/>
          </w:divBdr>
        </w:div>
        <w:div w:id="199444402">
          <w:marLeft w:val="640"/>
          <w:marRight w:val="0"/>
          <w:marTop w:val="0"/>
          <w:marBottom w:val="0"/>
          <w:divBdr>
            <w:top w:val="none" w:sz="0" w:space="0" w:color="auto"/>
            <w:left w:val="none" w:sz="0" w:space="0" w:color="auto"/>
            <w:bottom w:val="none" w:sz="0" w:space="0" w:color="auto"/>
            <w:right w:val="none" w:sz="0" w:space="0" w:color="auto"/>
          </w:divBdr>
        </w:div>
        <w:div w:id="604195111">
          <w:marLeft w:val="640"/>
          <w:marRight w:val="0"/>
          <w:marTop w:val="0"/>
          <w:marBottom w:val="0"/>
          <w:divBdr>
            <w:top w:val="none" w:sz="0" w:space="0" w:color="auto"/>
            <w:left w:val="none" w:sz="0" w:space="0" w:color="auto"/>
            <w:bottom w:val="none" w:sz="0" w:space="0" w:color="auto"/>
            <w:right w:val="none" w:sz="0" w:space="0" w:color="auto"/>
          </w:divBdr>
        </w:div>
        <w:div w:id="1952784596">
          <w:marLeft w:val="640"/>
          <w:marRight w:val="0"/>
          <w:marTop w:val="0"/>
          <w:marBottom w:val="0"/>
          <w:divBdr>
            <w:top w:val="none" w:sz="0" w:space="0" w:color="auto"/>
            <w:left w:val="none" w:sz="0" w:space="0" w:color="auto"/>
            <w:bottom w:val="none" w:sz="0" w:space="0" w:color="auto"/>
            <w:right w:val="none" w:sz="0" w:space="0" w:color="auto"/>
          </w:divBdr>
        </w:div>
        <w:div w:id="16515092">
          <w:marLeft w:val="640"/>
          <w:marRight w:val="0"/>
          <w:marTop w:val="0"/>
          <w:marBottom w:val="0"/>
          <w:divBdr>
            <w:top w:val="none" w:sz="0" w:space="0" w:color="auto"/>
            <w:left w:val="none" w:sz="0" w:space="0" w:color="auto"/>
            <w:bottom w:val="none" w:sz="0" w:space="0" w:color="auto"/>
            <w:right w:val="none" w:sz="0" w:space="0" w:color="auto"/>
          </w:divBdr>
        </w:div>
        <w:div w:id="118229347">
          <w:marLeft w:val="640"/>
          <w:marRight w:val="0"/>
          <w:marTop w:val="0"/>
          <w:marBottom w:val="0"/>
          <w:divBdr>
            <w:top w:val="none" w:sz="0" w:space="0" w:color="auto"/>
            <w:left w:val="none" w:sz="0" w:space="0" w:color="auto"/>
            <w:bottom w:val="none" w:sz="0" w:space="0" w:color="auto"/>
            <w:right w:val="none" w:sz="0" w:space="0" w:color="auto"/>
          </w:divBdr>
        </w:div>
        <w:div w:id="718936124">
          <w:marLeft w:val="640"/>
          <w:marRight w:val="0"/>
          <w:marTop w:val="0"/>
          <w:marBottom w:val="0"/>
          <w:divBdr>
            <w:top w:val="none" w:sz="0" w:space="0" w:color="auto"/>
            <w:left w:val="none" w:sz="0" w:space="0" w:color="auto"/>
            <w:bottom w:val="none" w:sz="0" w:space="0" w:color="auto"/>
            <w:right w:val="none" w:sz="0" w:space="0" w:color="auto"/>
          </w:divBdr>
        </w:div>
        <w:div w:id="1189873275">
          <w:marLeft w:val="640"/>
          <w:marRight w:val="0"/>
          <w:marTop w:val="0"/>
          <w:marBottom w:val="0"/>
          <w:divBdr>
            <w:top w:val="none" w:sz="0" w:space="0" w:color="auto"/>
            <w:left w:val="none" w:sz="0" w:space="0" w:color="auto"/>
            <w:bottom w:val="none" w:sz="0" w:space="0" w:color="auto"/>
            <w:right w:val="none" w:sz="0" w:space="0" w:color="auto"/>
          </w:divBdr>
        </w:div>
        <w:div w:id="695933076">
          <w:marLeft w:val="640"/>
          <w:marRight w:val="0"/>
          <w:marTop w:val="0"/>
          <w:marBottom w:val="0"/>
          <w:divBdr>
            <w:top w:val="none" w:sz="0" w:space="0" w:color="auto"/>
            <w:left w:val="none" w:sz="0" w:space="0" w:color="auto"/>
            <w:bottom w:val="none" w:sz="0" w:space="0" w:color="auto"/>
            <w:right w:val="none" w:sz="0" w:space="0" w:color="auto"/>
          </w:divBdr>
        </w:div>
        <w:div w:id="1686326046">
          <w:marLeft w:val="640"/>
          <w:marRight w:val="0"/>
          <w:marTop w:val="0"/>
          <w:marBottom w:val="0"/>
          <w:divBdr>
            <w:top w:val="none" w:sz="0" w:space="0" w:color="auto"/>
            <w:left w:val="none" w:sz="0" w:space="0" w:color="auto"/>
            <w:bottom w:val="none" w:sz="0" w:space="0" w:color="auto"/>
            <w:right w:val="none" w:sz="0" w:space="0" w:color="auto"/>
          </w:divBdr>
        </w:div>
        <w:div w:id="1279295376">
          <w:marLeft w:val="640"/>
          <w:marRight w:val="0"/>
          <w:marTop w:val="0"/>
          <w:marBottom w:val="0"/>
          <w:divBdr>
            <w:top w:val="none" w:sz="0" w:space="0" w:color="auto"/>
            <w:left w:val="none" w:sz="0" w:space="0" w:color="auto"/>
            <w:bottom w:val="none" w:sz="0" w:space="0" w:color="auto"/>
            <w:right w:val="none" w:sz="0" w:space="0" w:color="auto"/>
          </w:divBdr>
        </w:div>
        <w:div w:id="1692145425">
          <w:marLeft w:val="640"/>
          <w:marRight w:val="0"/>
          <w:marTop w:val="0"/>
          <w:marBottom w:val="0"/>
          <w:divBdr>
            <w:top w:val="none" w:sz="0" w:space="0" w:color="auto"/>
            <w:left w:val="none" w:sz="0" w:space="0" w:color="auto"/>
            <w:bottom w:val="none" w:sz="0" w:space="0" w:color="auto"/>
            <w:right w:val="none" w:sz="0" w:space="0" w:color="auto"/>
          </w:divBdr>
        </w:div>
        <w:div w:id="1854569067">
          <w:marLeft w:val="640"/>
          <w:marRight w:val="0"/>
          <w:marTop w:val="0"/>
          <w:marBottom w:val="0"/>
          <w:divBdr>
            <w:top w:val="none" w:sz="0" w:space="0" w:color="auto"/>
            <w:left w:val="none" w:sz="0" w:space="0" w:color="auto"/>
            <w:bottom w:val="none" w:sz="0" w:space="0" w:color="auto"/>
            <w:right w:val="none" w:sz="0" w:space="0" w:color="auto"/>
          </w:divBdr>
        </w:div>
        <w:div w:id="2035768190">
          <w:marLeft w:val="640"/>
          <w:marRight w:val="0"/>
          <w:marTop w:val="0"/>
          <w:marBottom w:val="0"/>
          <w:divBdr>
            <w:top w:val="none" w:sz="0" w:space="0" w:color="auto"/>
            <w:left w:val="none" w:sz="0" w:space="0" w:color="auto"/>
            <w:bottom w:val="none" w:sz="0" w:space="0" w:color="auto"/>
            <w:right w:val="none" w:sz="0" w:space="0" w:color="auto"/>
          </w:divBdr>
        </w:div>
        <w:div w:id="298267662">
          <w:marLeft w:val="640"/>
          <w:marRight w:val="0"/>
          <w:marTop w:val="0"/>
          <w:marBottom w:val="0"/>
          <w:divBdr>
            <w:top w:val="none" w:sz="0" w:space="0" w:color="auto"/>
            <w:left w:val="none" w:sz="0" w:space="0" w:color="auto"/>
            <w:bottom w:val="none" w:sz="0" w:space="0" w:color="auto"/>
            <w:right w:val="none" w:sz="0" w:space="0" w:color="auto"/>
          </w:divBdr>
        </w:div>
        <w:div w:id="269319781">
          <w:marLeft w:val="640"/>
          <w:marRight w:val="0"/>
          <w:marTop w:val="0"/>
          <w:marBottom w:val="0"/>
          <w:divBdr>
            <w:top w:val="none" w:sz="0" w:space="0" w:color="auto"/>
            <w:left w:val="none" w:sz="0" w:space="0" w:color="auto"/>
            <w:bottom w:val="none" w:sz="0" w:space="0" w:color="auto"/>
            <w:right w:val="none" w:sz="0" w:space="0" w:color="auto"/>
          </w:divBdr>
        </w:div>
        <w:div w:id="355860572">
          <w:marLeft w:val="640"/>
          <w:marRight w:val="0"/>
          <w:marTop w:val="0"/>
          <w:marBottom w:val="0"/>
          <w:divBdr>
            <w:top w:val="none" w:sz="0" w:space="0" w:color="auto"/>
            <w:left w:val="none" w:sz="0" w:space="0" w:color="auto"/>
            <w:bottom w:val="none" w:sz="0" w:space="0" w:color="auto"/>
            <w:right w:val="none" w:sz="0" w:space="0" w:color="auto"/>
          </w:divBdr>
        </w:div>
        <w:div w:id="1171749957">
          <w:marLeft w:val="640"/>
          <w:marRight w:val="0"/>
          <w:marTop w:val="0"/>
          <w:marBottom w:val="0"/>
          <w:divBdr>
            <w:top w:val="none" w:sz="0" w:space="0" w:color="auto"/>
            <w:left w:val="none" w:sz="0" w:space="0" w:color="auto"/>
            <w:bottom w:val="none" w:sz="0" w:space="0" w:color="auto"/>
            <w:right w:val="none" w:sz="0" w:space="0" w:color="auto"/>
          </w:divBdr>
        </w:div>
        <w:div w:id="70274311">
          <w:marLeft w:val="640"/>
          <w:marRight w:val="0"/>
          <w:marTop w:val="0"/>
          <w:marBottom w:val="0"/>
          <w:divBdr>
            <w:top w:val="none" w:sz="0" w:space="0" w:color="auto"/>
            <w:left w:val="none" w:sz="0" w:space="0" w:color="auto"/>
            <w:bottom w:val="none" w:sz="0" w:space="0" w:color="auto"/>
            <w:right w:val="none" w:sz="0" w:space="0" w:color="auto"/>
          </w:divBdr>
        </w:div>
        <w:div w:id="532353606">
          <w:marLeft w:val="640"/>
          <w:marRight w:val="0"/>
          <w:marTop w:val="0"/>
          <w:marBottom w:val="0"/>
          <w:divBdr>
            <w:top w:val="none" w:sz="0" w:space="0" w:color="auto"/>
            <w:left w:val="none" w:sz="0" w:space="0" w:color="auto"/>
            <w:bottom w:val="none" w:sz="0" w:space="0" w:color="auto"/>
            <w:right w:val="none" w:sz="0" w:space="0" w:color="auto"/>
          </w:divBdr>
        </w:div>
        <w:div w:id="321205292">
          <w:marLeft w:val="640"/>
          <w:marRight w:val="0"/>
          <w:marTop w:val="0"/>
          <w:marBottom w:val="0"/>
          <w:divBdr>
            <w:top w:val="none" w:sz="0" w:space="0" w:color="auto"/>
            <w:left w:val="none" w:sz="0" w:space="0" w:color="auto"/>
            <w:bottom w:val="none" w:sz="0" w:space="0" w:color="auto"/>
            <w:right w:val="none" w:sz="0" w:space="0" w:color="auto"/>
          </w:divBdr>
        </w:div>
        <w:div w:id="68113581">
          <w:marLeft w:val="640"/>
          <w:marRight w:val="0"/>
          <w:marTop w:val="0"/>
          <w:marBottom w:val="0"/>
          <w:divBdr>
            <w:top w:val="none" w:sz="0" w:space="0" w:color="auto"/>
            <w:left w:val="none" w:sz="0" w:space="0" w:color="auto"/>
            <w:bottom w:val="none" w:sz="0" w:space="0" w:color="auto"/>
            <w:right w:val="none" w:sz="0" w:space="0" w:color="auto"/>
          </w:divBdr>
        </w:div>
        <w:div w:id="421799706">
          <w:marLeft w:val="640"/>
          <w:marRight w:val="0"/>
          <w:marTop w:val="0"/>
          <w:marBottom w:val="0"/>
          <w:divBdr>
            <w:top w:val="none" w:sz="0" w:space="0" w:color="auto"/>
            <w:left w:val="none" w:sz="0" w:space="0" w:color="auto"/>
            <w:bottom w:val="none" w:sz="0" w:space="0" w:color="auto"/>
            <w:right w:val="none" w:sz="0" w:space="0" w:color="auto"/>
          </w:divBdr>
        </w:div>
        <w:div w:id="443429451">
          <w:marLeft w:val="640"/>
          <w:marRight w:val="0"/>
          <w:marTop w:val="0"/>
          <w:marBottom w:val="0"/>
          <w:divBdr>
            <w:top w:val="none" w:sz="0" w:space="0" w:color="auto"/>
            <w:left w:val="none" w:sz="0" w:space="0" w:color="auto"/>
            <w:bottom w:val="none" w:sz="0" w:space="0" w:color="auto"/>
            <w:right w:val="none" w:sz="0" w:space="0" w:color="auto"/>
          </w:divBdr>
        </w:div>
        <w:div w:id="202060874">
          <w:marLeft w:val="640"/>
          <w:marRight w:val="0"/>
          <w:marTop w:val="0"/>
          <w:marBottom w:val="0"/>
          <w:divBdr>
            <w:top w:val="none" w:sz="0" w:space="0" w:color="auto"/>
            <w:left w:val="none" w:sz="0" w:space="0" w:color="auto"/>
            <w:bottom w:val="none" w:sz="0" w:space="0" w:color="auto"/>
            <w:right w:val="none" w:sz="0" w:space="0" w:color="auto"/>
          </w:divBdr>
        </w:div>
        <w:div w:id="100221594">
          <w:marLeft w:val="640"/>
          <w:marRight w:val="0"/>
          <w:marTop w:val="0"/>
          <w:marBottom w:val="0"/>
          <w:divBdr>
            <w:top w:val="none" w:sz="0" w:space="0" w:color="auto"/>
            <w:left w:val="none" w:sz="0" w:space="0" w:color="auto"/>
            <w:bottom w:val="none" w:sz="0" w:space="0" w:color="auto"/>
            <w:right w:val="none" w:sz="0" w:space="0" w:color="auto"/>
          </w:divBdr>
        </w:div>
        <w:div w:id="610936157">
          <w:marLeft w:val="640"/>
          <w:marRight w:val="0"/>
          <w:marTop w:val="0"/>
          <w:marBottom w:val="0"/>
          <w:divBdr>
            <w:top w:val="none" w:sz="0" w:space="0" w:color="auto"/>
            <w:left w:val="none" w:sz="0" w:space="0" w:color="auto"/>
            <w:bottom w:val="none" w:sz="0" w:space="0" w:color="auto"/>
            <w:right w:val="none" w:sz="0" w:space="0" w:color="auto"/>
          </w:divBdr>
        </w:div>
        <w:div w:id="51971053">
          <w:marLeft w:val="640"/>
          <w:marRight w:val="0"/>
          <w:marTop w:val="0"/>
          <w:marBottom w:val="0"/>
          <w:divBdr>
            <w:top w:val="none" w:sz="0" w:space="0" w:color="auto"/>
            <w:left w:val="none" w:sz="0" w:space="0" w:color="auto"/>
            <w:bottom w:val="none" w:sz="0" w:space="0" w:color="auto"/>
            <w:right w:val="none" w:sz="0" w:space="0" w:color="auto"/>
          </w:divBdr>
        </w:div>
        <w:div w:id="758526486">
          <w:marLeft w:val="640"/>
          <w:marRight w:val="0"/>
          <w:marTop w:val="0"/>
          <w:marBottom w:val="0"/>
          <w:divBdr>
            <w:top w:val="none" w:sz="0" w:space="0" w:color="auto"/>
            <w:left w:val="none" w:sz="0" w:space="0" w:color="auto"/>
            <w:bottom w:val="none" w:sz="0" w:space="0" w:color="auto"/>
            <w:right w:val="none" w:sz="0" w:space="0" w:color="auto"/>
          </w:divBdr>
        </w:div>
        <w:div w:id="2064326207">
          <w:marLeft w:val="640"/>
          <w:marRight w:val="0"/>
          <w:marTop w:val="0"/>
          <w:marBottom w:val="0"/>
          <w:divBdr>
            <w:top w:val="none" w:sz="0" w:space="0" w:color="auto"/>
            <w:left w:val="none" w:sz="0" w:space="0" w:color="auto"/>
            <w:bottom w:val="none" w:sz="0" w:space="0" w:color="auto"/>
            <w:right w:val="none" w:sz="0" w:space="0" w:color="auto"/>
          </w:divBdr>
        </w:div>
        <w:div w:id="1607421738">
          <w:marLeft w:val="640"/>
          <w:marRight w:val="0"/>
          <w:marTop w:val="0"/>
          <w:marBottom w:val="0"/>
          <w:divBdr>
            <w:top w:val="none" w:sz="0" w:space="0" w:color="auto"/>
            <w:left w:val="none" w:sz="0" w:space="0" w:color="auto"/>
            <w:bottom w:val="none" w:sz="0" w:space="0" w:color="auto"/>
            <w:right w:val="none" w:sz="0" w:space="0" w:color="auto"/>
          </w:divBdr>
        </w:div>
        <w:div w:id="251745169">
          <w:marLeft w:val="640"/>
          <w:marRight w:val="0"/>
          <w:marTop w:val="0"/>
          <w:marBottom w:val="0"/>
          <w:divBdr>
            <w:top w:val="none" w:sz="0" w:space="0" w:color="auto"/>
            <w:left w:val="none" w:sz="0" w:space="0" w:color="auto"/>
            <w:bottom w:val="none" w:sz="0" w:space="0" w:color="auto"/>
            <w:right w:val="none" w:sz="0" w:space="0" w:color="auto"/>
          </w:divBdr>
        </w:div>
        <w:div w:id="2019767295">
          <w:marLeft w:val="640"/>
          <w:marRight w:val="0"/>
          <w:marTop w:val="0"/>
          <w:marBottom w:val="0"/>
          <w:divBdr>
            <w:top w:val="none" w:sz="0" w:space="0" w:color="auto"/>
            <w:left w:val="none" w:sz="0" w:space="0" w:color="auto"/>
            <w:bottom w:val="none" w:sz="0" w:space="0" w:color="auto"/>
            <w:right w:val="none" w:sz="0" w:space="0" w:color="auto"/>
          </w:divBdr>
        </w:div>
        <w:div w:id="1172528851">
          <w:marLeft w:val="640"/>
          <w:marRight w:val="0"/>
          <w:marTop w:val="0"/>
          <w:marBottom w:val="0"/>
          <w:divBdr>
            <w:top w:val="none" w:sz="0" w:space="0" w:color="auto"/>
            <w:left w:val="none" w:sz="0" w:space="0" w:color="auto"/>
            <w:bottom w:val="none" w:sz="0" w:space="0" w:color="auto"/>
            <w:right w:val="none" w:sz="0" w:space="0" w:color="auto"/>
          </w:divBdr>
        </w:div>
        <w:div w:id="1441411984">
          <w:marLeft w:val="640"/>
          <w:marRight w:val="0"/>
          <w:marTop w:val="0"/>
          <w:marBottom w:val="0"/>
          <w:divBdr>
            <w:top w:val="none" w:sz="0" w:space="0" w:color="auto"/>
            <w:left w:val="none" w:sz="0" w:space="0" w:color="auto"/>
            <w:bottom w:val="none" w:sz="0" w:space="0" w:color="auto"/>
            <w:right w:val="none" w:sz="0" w:space="0" w:color="auto"/>
          </w:divBdr>
        </w:div>
        <w:div w:id="895820057">
          <w:marLeft w:val="640"/>
          <w:marRight w:val="0"/>
          <w:marTop w:val="0"/>
          <w:marBottom w:val="0"/>
          <w:divBdr>
            <w:top w:val="none" w:sz="0" w:space="0" w:color="auto"/>
            <w:left w:val="none" w:sz="0" w:space="0" w:color="auto"/>
            <w:bottom w:val="none" w:sz="0" w:space="0" w:color="auto"/>
            <w:right w:val="none" w:sz="0" w:space="0" w:color="auto"/>
          </w:divBdr>
        </w:div>
        <w:div w:id="1213424671">
          <w:marLeft w:val="640"/>
          <w:marRight w:val="0"/>
          <w:marTop w:val="0"/>
          <w:marBottom w:val="0"/>
          <w:divBdr>
            <w:top w:val="none" w:sz="0" w:space="0" w:color="auto"/>
            <w:left w:val="none" w:sz="0" w:space="0" w:color="auto"/>
            <w:bottom w:val="none" w:sz="0" w:space="0" w:color="auto"/>
            <w:right w:val="none" w:sz="0" w:space="0" w:color="auto"/>
          </w:divBdr>
        </w:div>
        <w:div w:id="283006513">
          <w:marLeft w:val="640"/>
          <w:marRight w:val="0"/>
          <w:marTop w:val="0"/>
          <w:marBottom w:val="0"/>
          <w:divBdr>
            <w:top w:val="none" w:sz="0" w:space="0" w:color="auto"/>
            <w:left w:val="none" w:sz="0" w:space="0" w:color="auto"/>
            <w:bottom w:val="none" w:sz="0" w:space="0" w:color="auto"/>
            <w:right w:val="none" w:sz="0" w:space="0" w:color="auto"/>
          </w:divBdr>
        </w:div>
        <w:div w:id="954021020">
          <w:marLeft w:val="640"/>
          <w:marRight w:val="0"/>
          <w:marTop w:val="0"/>
          <w:marBottom w:val="0"/>
          <w:divBdr>
            <w:top w:val="none" w:sz="0" w:space="0" w:color="auto"/>
            <w:left w:val="none" w:sz="0" w:space="0" w:color="auto"/>
            <w:bottom w:val="none" w:sz="0" w:space="0" w:color="auto"/>
            <w:right w:val="none" w:sz="0" w:space="0" w:color="auto"/>
          </w:divBdr>
        </w:div>
        <w:div w:id="1451129524">
          <w:marLeft w:val="640"/>
          <w:marRight w:val="0"/>
          <w:marTop w:val="0"/>
          <w:marBottom w:val="0"/>
          <w:divBdr>
            <w:top w:val="none" w:sz="0" w:space="0" w:color="auto"/>
            <w:left w:val="none" w:sz="0" w:space="0" w:color="auto"/>
            <w:bottom w:val="none" w:sz="0" w:space="0" w:color="auto"/>
            <w:right w:val="none" w:sz="0" w:space="0" w:color="auto"/>
          </w:divBdr>
        </w:div>
        <w:div w:id="64031800">
          <w:marLeft w:val="640"/>
          <w:marRight w:val="0"/>
          <w:marTop w:val="0"/>
          <w:marBottom w:val="0"/>
          <w:divBdr>
            <w:top w:val="none" w:sz="0" w:space="0" w:color="auto"/>
            <w:left w:val="none" w:sz="0" w:space="0" w:color="auto"/>
            <w:bottom w:val="none" w:sz="0" w:space="0" w:color="auto"/>
            <w:right w:val="none" w:sz="0" w:space="0" w:color="auto"/>
          </w:divBdr>
        </w:div>
        <w:div w:id="1538160331">
          <w:marLeft w:val="640"/>
          <w:marRight w:val="0"/>
          <w:marTop w:val="0"/>
          <w:marBottom w:val="0"/>
          <w:divBdr>
            <w:top w:val="none" w:sz="0" w:space="0" w:color="auto"/>
            <w:left w:val="none" w:sz="0" w:space="0" w:color="auto"/>
            <w:bottom w:val="none" w:sz="0" w:space="0" w:color="auto"/>
            <w:right w:val="none" w:sz="0" w:space="0" w:color="auto"/>
          </w:divBdr>
        </w:div>
        <w:div w:id="1949652262">
          <w:marLeft w:val="640"/>
          <w:marRight w:val="0"/>
          <w:marTop w:val="0"/>
          <w:marBottom w:val="0"/>
          <w:divBdr>
            <w:top w:val="none" w:sz="0" w:space="0" w:color="auto"/>
            <w:left w:val="none" w:sz="0" w:space="0" w:color="auto"/>
            <w:bottom w:val="none" w:sz="0" w:space="0" w:color="auto"/>
            <w:right w:val="none" w:sz="0" w:space="0" w:color="auto"/>
          </w:divBdr>
        </w:div>
        <w:div w:id="788163908">
          <w:marLeft w:val="640"/>
          <w:marRight w:val="0"/>
          <w:marTop w:val="0"/>
          <w:marBottom w:val="0"/>
          <w:divBdr>
            <w:top w:val="none" w:sz="0" w:space="0" w:color="auto"/>
            <w:left w:val="none" w:sz="0" w:space="0" w:color="auto"/>
            <w:bottom w:val="none" w:sz="0" w:space="0" w:color="auto"/>
            <w:right w:val="none" w:sz="0" w:space="0" w:color="auto"/>
          </w:divBdr>
        </w:div>
        <w:div w:id="1735203711">
          <w:marLeft w:val="640"/>
          <w:marRight w:val="0"/>
          <w:marTop w:val="0"/>
          <w:marBottom w:val="0"/>
          <w:divBdr>
            <w:top w:val="none" w:sz="0" w:space="0" w:color="auto"/>
            <w:left w:val="none" w:sz="0" w:space="0" w:color="auto"/>
            <w:bottom w:val="none" w:sz="0" w:space="0" w:color="auto"/>
            <w:right w:val="none" w:sz="0" w:space="0" w:color="auto"/>
          </w:divBdr>
        </w:div>
        <w:div w:id="1535920847">
          <w:marLeft w:val="640"/>
          <w:marRight w:val="0"/>
          <w:marTop w:val="0"/>
          <w:marBottom w:val="0"/>
          <w:divBdr>
            <w:top w:val="none" w:sz="0" w:space="0" w:color="auto"/>
            <w:left w:val="none" w:sz="0" w:space="0" w:color="auto"/>
            <w:bottom w:val="none" w:sz="0" w:space="0" w:color="auto"/>
            <w:right w:val="none" w:sz="0" w:space="0" w:color="auto"/>
          </w:divBdr>
        </w:div>
        <w:div w:id="135338141">
          <w:marLeft w:val="640"/>
          <w:marRight w:val="0"/>
          <w:marTop w:val="0"/>
          <w:marBottom w:val="0"/>
          <w:divBdr>
            <w:top w:val="none" w:sz="0" w:space="0" w:color="auto"/>
            <w:left w:val="none" w:sz="0" w:space="0" w:color="auto"/>
            <w:bottom w:val="none" w:sz="0" w:space="0" w:color="auto"/>
            <w:right w:val="none" w:sz="0" w:space="0" w:color="auto"/>
          </w:divBdr>
        </w:div>
        <w:div w:id="1066345763">
          <w:marLeft w:val="640"/>
          <w:marRight w:val="0"/>
          <w:marTop w:val="0"/>
          <w:marBottom w:val="0"/>
          <w:divBdr>
            <w:top w:val="none" w:sz="0" w:space="0" w:color="auto"/>
            <w:left w:val="none" w:sz="0" w:space="0" w:color="auto"/>
            <w:bottom w:val="none" w:sz="0" w:space="0" w:color="auto"/>
            <w:right w:val="none" w:sz="0" w:space="0" w:color="auto"/>
          </w:divBdr>
        </w:div>
        <w:div w:id="1351760593">
          <w:marLeft w:val="640"/>
          <w:marRight w:val="0"/>
          <w:marTop w:val="0"/>
          <w:marBottom w:val="0"/>
          <w:divBdr>
            <w:top w:val="none" w:sz="0" w:space="0" w:color="auto"/>
            <w:left w:val="none" w:sz="0" w:space="0" w:color="auto"/>
            <w:bottom w:val="none" w:sz="0" w:space="0" w:color="auto"/>
            <w:right w:val="none" w:sz="0" w:space="0" w:color="auto"/>
          </w:divBdr>
        </w:div>
        <w:div w:id="180124589">
          <w:marLeft w:val="640"/>
          <w:marRight w:val="0"/>
          <w:marTop w:val="0"/>
          <w:marBottom w:val="0"/>
          <w:divBdr>
            <w:top w:val="none" w:sz="0" w:space="0" w:color="auto"/>
            <w:left w:val="none" w:sz="0" w:space="0" w:color="auto"/>
            <w:bottom w:val="none" w:sz="0" w:space="0" w:color="auto"/>
            <w:right w:val="none" w:sz="0" w:space="0" w:color="auto"/>
          </w:divBdr>
        </w:div>
        <w:div w:id="1511333676">
          <w:marLeft w:val="640"/>
          <w:marRight w:val="0"/>
          <w:marTop w:val="0"/>
          <w:marBottom w:val="0"/>
          <w:divBdr>
            <w:top w:val="none" w:sz="0" w:space="0" w:color="auto"/>
            <w:left w:val="none" w:sz="0" w:space="0" w:color="auto"/>
            <w:bottom w:val="none" w:sz="0" w:space="0" w:color="auto"/>
            <w:right w:val="none" w:sz="0" w:space="0" w:color="auto"/>
          </w:divBdr>
        </w:div>
        <w:div w:id="1785223958">
          <w:marLeft w:val="640"/>
          <w:marRight w:val="0"/>
          <w:marTop w:val="0"/>
          <w:marBottom w:val="0"/>
          <w:divBdr>
            <w:top w:val="none" w:sz="0" w:space="0" w:color="auto"/>
            <w:left w:val="none" w:sz="0" w:space="0" w:color="auto"/>
            <w:bottom w:val="none" w:sz="0" w:space="0" w:color="auto"/>
            <w:right w:val="none" w:sz="0" w:space="0" w:color="auto"/>
          </w:divBdr>
        </w:div>
        <w:div w:id="1796872195">
          <w:marLeft w:val="640"/>
          <w:marRight w:val="0"/>
          <w:marTop w:val="0"/>
          <w:marBottom w:val="0"/>
          <w:divBdr>
            <w:top w:val="none" w:sz="0" w:space="0" w:color="auto"/>
            <w:left w:val="none" w:sz="0" w:space="0" w:color="auto"/>
            <w:bottom w:val="none" w:sz="0" w:space="0" w:color="auto"/>
            <w:right w:val="none" w:sz="0" w:space="0" w:color="auto"/>
          </w:divBdr>
        </w:div>
        <w:div w:id="1149715219">
          <w:marLeft w:val="640"/>
          <w:marRight w:val="0"/>
          <w:marTop w:val="0"/>
          <w:marBottom w:val="0"/>
          <w:divBdr>
            <w:top w:val="none" w:sz="0" w:space="0" w:color="auto"/>
            <w:left w:val="none" w:sz="0" w:space="0" w:color="auto"/>
            <w:bottom w:val="none" w:sz="0" w:space="0" w:color="auto"/>
            <w:right w:val="none" w:sz="0" w:space="0" w:color="auto"/>
          </w:divBdr>
        </w:div>
        <w:div w:id="1183669698">
          <w:marLeft w:val="640"/>
          <w:marRight w:val="0"/>
          <w:marTop w:val="0"/>
          <w:marBottom w:val="0"/>
          <w:divBdr>
            <w:top w:val="none" w:sz="0" w:space="0" w:color="auto"/>
            <w:left w:val="none" w:sz="0" w:space="0" w:color="auto"/>
            <w:bottom w:val="none" w:sz="0" w:space="0" w:color="auto"/>
            <w:right w:val="none" w:sz="0" w:space="0" w:color="auto"/>
          </w:divBdr>
        </w:div>
        <w:div w:id="2145006604">
          <w:marLeft w:val="640"/>
          <w:marRight w:val="0"/>
          <w:marTop w:val="0"/>
          <w:marBottom w:val="0"/>
          <w:divBdr>
            <w:top w:val="none" w:sz="0" w:space="0" w:color="auto"/>
            <w:left w:val="none" w:sz="0" w:space="0" w:color="auto"/>
            <w:bottom w:val="none" w:sz="0" w:space="0" w:color="auto"/>
            <w:right w:val="none" w:sz="0" w:space="0" w:color="auto"/>
          </w:divBdr>
        </w:div>
        <w:div w:id="1134328134">
          <w:marLeft w:val="640"/>
          <w:marRight w:val="0"/>
          <w:marTop w:val="0"/>
          <w:marBottom w:val="0"/>
          <w:divBdr>
            <w:top w:val="none" w:sz="0" w:space="0" w:color="auto"/>
            <w:left w:val="none" w:sz="0" w:space="0" w:color="auto"/>
            <w:bottom w:val="none" w:sz="0" w:space="0" w:color="auto"/>
            <w:right w:val="none" w:sz="0" w:space="0" w:color="auto"/>
          </w:divBdr>
        </w:div>
        <w:div w:id="670840713">
          <w:marLeft w:val="640"/>
          <w:marRight w:val="0"/>
          <w:marTop w:val="0"/>
          <w:marBottom w:val="0"/>
          <w:divBdr>
            <w:top w:val="none" w:sz="0" w:space="0" w:color="auto"/>
            <w:left w:val="none" w:sz="0" w:space="0" w:color="auto"/>
            <w:bottom w:val="none" w:sz="0" w:space="0" w:color="auto"/>
            <w:right w:val="none" w:sz="0" w:space="0" w:color="auto"/>
          </w:divBdr>
        </w:div>
        <w:div w:id="769424565">
          <w:marLeft w:val="640"/>
          <w:marRight w:val="0"/>
          <w:marTop w:val="0"/>
          <w:marBottom w:val="0"/>
          <w:divBdr>
            <w:top w:val="none" w:sz="0" w:space="0" w:color="auto"/>
            <w:left w:val="none" w:sz="0" w:space="0" w:color="auto"/>
            <w:bottom w:val="none" w:sz="0" w:space="0" w:color="auto"/>
            <w:right w:val="none" w:sz="0" w:space="0" w:color="auto"/>
          </w:divBdr>
        </w:div>
        <w:div w:id="1701543430">
          <w:marLeft w:val="640"/>
          <w:marRight w:val="0"/>
          <w:marTop w:val="0"/>
          <w:marBottom w:val="0"/>
          <w:divBdr>
            <w:top w:val="none" w:sz="0" w:space="0" w:color="auto"/>
            <w:left w:val="none" w:sz="0" w:space="0" w:color="auto"/>
            <w:bottom w:val="none" w:sz="0" w:space="0" w:color="auto"/>
            <w:right w:val="none" w:sz="0" w:space="0" w:color="auto"/>
          </w:divBdr>
        </w:div>
        <w:div w:id="1686663654">
          <w:marLeft w:val="640"/>
          <w:marRight w:val="0"/>
          <w:marTop w:val="0"/>
          <w:marBottom w:val="0"/>
          <w:divBdr>
            <w:top w:val="none" w:sz="0" w:space="0" w:color="auto"/>
            <w:left w:val="none" w:sz="0" w:space="0" w:color="auto"/>
            <w:bottom w:val="none" w:sz="0" w:space="0" w:color="auto"/>
            <w:right w:val="none" w:sz="0" w:space="0" w:color="auto"/>
          </w:divBdr>
        </w:div>
        <w:div w:id="879702494">
          <w:marLeft w:val="640"/>
          <w:marRight w:val="0"/>
          <w:marTop w:val="0"/>
          <w:marBottom w:val="0"/>
          <w:divBdr>
            <w:top w:val="none" w:sz="0" w:space="0" w:color="auto"/>
            <w:left w:val="none" w:sz="0" w:space="0" w:color="auto"/>
            <w:bottom w:val="none" w:sz="0" w:space="0" w:color="auto"/>
            <w:right w:val="none" w:sz="0" w:space="0" w:color="auto"/>
          </w:divBdr>
        </w:div>
        <w:div w:id="421341409">
          <w:marLeft w:val="640"/>
          <w:marRight w:val="0"/>
          <w:marTop w:val="0"/>
          <w:marBottom w:val="0"/>
          <w:divBdr>
            <w:top w:val="none" w:sz="0" w:space="0" w:color="auto"/>
            <w:left w:val="none" w:sz="0" w:space="0" w:color="auto"/>
            <w:bottom w:val="none" w:sz="0" w:space="0" w:color="auto"/>
            <w:right w:val="none" w:sz="0" w:space="0" w:color="auto"/>
          </w:divBdr>
        </w:div>
        <w:div w:id="1153449247">
          <w:marLeft w:val="640"/>
          <w:marRight w:val="0"/>
          <w:marTop w:val="0"/>
          <w:marBottom w:val="0"/>
          <w:divBdr>
            <w:top w:val="none" w:sz="0" w:space="0" w:color="auto"/>
            <w:left w:val="none" w:sz="0" w:space="0" w:color="auto"/>
            <w:bottom w:val="none" w:sz="0" w:space="0" w:color="auto"/>
            <w:right w:val="none" w:sz="0" w:space="0" w:color="auto"/>
          </w:divBdr>
        </w:div>
        <w:div w:id="1599098490">
          <w:marLeft w:val="640"/>
          <w:marRight w:val="0"/>
          <w:marTop w:val="0"/>
          <w:marBottom w:val="0"/>
          <w:divBdr>
            <w:top w:val="none" w:sz="0" w:space="0" w:color="auto"/>
            <w:left w:val="none" w:sz="0" w:space="0" w:color="auto"/>
            <w:bottom w:val="none" w:sz="0" w:space="0" w:color="auto"/>
            <w:right w:val="none" w:sz="0" w:space="0" w:color="auto"/>
          </w:divBdr>
        </w:div>
        <w:div w:id="1268124527">
          <w:marLeft w:val="640"/>
          <w:marRight w:val="0"/>
          <w:marTop w:val="0"/>
          <w:marBottom w:val="0"/>
          <w:divBdr>
            <w:top w:val="none" w:sz="0" w:space="0" w:color="auto"/>
            <w:left w:val="none" w:sz="0" w:space="0" w:color="auto"/>
            <w:bottom w:val="none" w:sz="0" w:space="0" w:color="auto"/>
            <w:right w:val="none" w:sz="0" w:space="0" w:color="auto"/>
          </w:divBdr>
        </w:div>
        <w:div w:id="499468401">
          <w:marLeft w:val="640"/>
          <w:marRight w:val="0"/>
          <w:marTop w:val="0"/>
          <w:marBottom w:val="0"/>
          <w:divBdr>
            <w:top w:val="none" w:sz="0" w:space="0" w:color="auto"/>
            <w:left w:val="none" w:sz="0" w:space="0" w:color="auto"/>
            <w:bottom w:val="none" w:sz="0" w:space="0" w:color="auto"/>
            <w:right w:val="none" w:sz="0" w:space="0" w:color="auto"/>
          </w:divBdr>
        </w:div>
        <w:div w:id="1177963514">
          <w:marLeft w:val="640"/>
          <w:marRight w:val="0"/>
          <w:marTop w:val="0"/>
          <w:marBottom w:val="0"/>
          <w:divBdr>
            <w:top w:val="none" w:sz="0" w:space="0" w:color="auto"/>
            <w:left w:val="none" w:sz="0" w:space="0" w:color="auto"/>
            <w:bottom w:val="none" w:sz="0" w:space="0" w:color="auto"/>
            <w:right w:val="none" w:sz="0" w:space="0" w:color="auto"/>
          </w:divBdr>
        </w:div>
        <w:div w:id="1431048619">
          <w:marLeft w:val="640"/>
          <w:marRight w:val="0"/>
          <w:marTop w:val="0"/>
          <w:marBottom w:val="0"/>
          <w:divBdr>
            <w:top w:val="none" w:sz="0" w:space="0" w:color="auto"/>
            <w:left w:val="none" w:sz="0" w:space="0" w:color="auto"/>
            <w:bottom w:val="none" w:sz="0" w:space="0" w:color="auto"/>
            <w:right w:val="none" w:sz="0" w:space="0" w:color="auto"/>
          </w:divBdr>
        </w:div>
        <w:div w:id="1384254520">
          <w:marLeft w:val="640"/>
          <w:marRight w:val="0"/>
          <w:marTop w:val="0"/>
          <w:marBottom w:val="0"/>
          <w:divBdr>
            <w:top w:val="none" w:sz="0" w:space="0" w:color="auto"/>
            <w:left w:val="none" w:sz="0" w:space="0" w:color="auto"/>
            <w:bottom w:val="none" w:sz="0" w:space="0" w:color="auto"/>
            <w:right w:val="none" w:sz="0" w:space="0" w:color="auto"/>
          </w:divBdr>
        </w:div>
        <w:div w:id="1134912511">
          <w:marLeft w:val="640"/>
          <w:marRight w:val="0"/>
          <w:marTop w:val="0"/>
          <w:marBottom w:val="0"/>
          <w:divBdr>
            <w:top w:val="none" w:sz="0" w:space="0" w:color="auto"/>
            <w:left w:val="none" w:sz="0" w:space="0" w:color="auto"/>
            <w:bottom w:val="none" w:sz="0" w:space="0" w:color="auto"/>
            <w:right w:val="none" w:sz="0" w:space="0" w:color="auto"/>
          </w:divBdr>
        </w:div>
      </w:divsChild>
    </w:div>
    <w:div w:id="1456437775">
      <w:bodyDiv w:val="1"/>
      <w:marLeft w:val="0"/>
      <w:marRight w:val="0"/>
      <w:marTop w:val="0"/>
      <w:marBottom w:val="0"/>
      <w:divBdr>
        <w:top w:val="none" w:sz="0" w:space="0" w:color="auto"/>
        <w:left w:val="none" w:sz="0" w:space="0" w:color="auto"/>
        <w:bottom w:val="none" w:sz="0" w:space="0" w:color="auto"/>
        <w:right w:val="none" w:sz="0" w:space="0" w:color="auto"/>
      </w:divBdr>
      <w:divsChild>
        <w:div w:id="1847203728">
          <w:marLeft w:val="640"/>
          <w:marRight w:val="0"/>
          <w:marTop w:val="0"/>
          <w:marBottom w:val="0"/>
          <w:divBdr>
            <w:top w:val="none" w:sz="0" w:space="0" w:color="auto"/>
            <w:left w:val="none" w:sz="0" w:space="0" w:color="auto"/>
            <w:bottom w:val="none" w:sz="0" w:space="0" w:color="auto"/>
            <w:right w:val="none" w:sz="0" w:space="0" w:color="auto"/>
          </w:divBdr>
        </w:div>
        <w:div w:id="2069499450">
          <w:marLeft w:val="640"/>
          <w:marRight w:val="0"/>
          <w:marTop w:val="0"/>
          <w:marBottom w:val="0"/>
          <w:divBdr>
            <w:top w:val="none" w:sz="0" w:space="0" w:color="auto"/>
            <w:left w:val="none" w:sz="0" w:space="0" w:color="auto"/>
            <w:bottom w:val="none" w:sz="0" w:space="0" w:color="auto"/>
            <w:right w:val="none" w:sz="0" w:space="0" w:color="auto"/>
          </w:divBdr>
        </w:div>
        <w:div w:id="1258058271">
          <w:marLeft w:val="640"/>
          <w:marRight w:val="0"/>
          <w:marTop w:val="0"/>
          <w:marBottom w:val="0"/>
          <w:divBdr>
            <w:top w:val="none" w:sz="0" w:space="0" w:color="auto"/>
            <w:left w:val="none" w:sz="0" w:space="0" w:color="auto"/>
            <w:bottom w:val="none" w:sz="0" w:space="0" w:color="auto"/>
            <w:right w:val="none" w:sz="0" w:space="0" w:color="auto"/>
          </w:divBdr>
        </w:div>
        <w:div w:id="680932956">
          <w:marLeft w:val="640"/>
          <w:marRight w:val="0"/>
          <w:marTop w:val="0"/>
          <w:marBottom w:val="0"/>
          <w:divBdr>
            <w:top w:val="none" w:sz="0" w:space="0" w:color="auto"/>
            <w:left w:val="none" w:sz="0" w:space="0" w:color="auto"/>
            <w:bottom w:val="none" w:sz="0" w:space="0" w:color="auto"/>
            <w:right w:val="none" w:sz="0" w:space="0" w:color="auto"/>
          </w:divBdr>
        </w:div>
        <w:div w:id="1955020010">
          <w:marLeft w:val="640"/>
          <w:marRight w:val="0"/>
          <w:marTop w:val="0"/>
          <w:marBottom w:val="0"/>
          <w:divBdr>
            <w:top w:val="none" w:sz="0" w:space="0" w:color="auto"/>
            <w:left w:val="none" w:sz="0" w:space="0" w:color="auto"/>
            <w:bottom w:val="none" w:sz="0" w:space="0" w:color="auto"/>
            <w:right w:val="none" w:sz="0" w:space="0" w:color="auto"/>
          </w:divBdr>
        </w:div>
        <w:div w:id="1875731515">
          <w:marLeft w:val="640"/>
          <w:marRight w:val="0"/>
          <w:marTop w:val="0"/>
          <w:marBottom w:val="0"/>
          <w:divBdr>
            <w:top w:val="none" w:sz="0" w:space="0" w:color="auto"/>
            <w:left w:val="none" w:sz="0" w:space="0" w:color="auto"/>
            <w:bottom w:val="none" w:sz="0" w:space="0" w:color="auto"/>
            <w:right w:val="none" w:sz="0" w:space="0" w:color="auto"/>
          </w:divBdr>
        </w:div>
        <w:div w:id="1562600159">
          <w:marLeft w:val="640"/>
          <w:marRight w:val="0"/>
          <w:marTop w:val="0"/>
          <w:marBottom w:val="0"/>
          <w:divBdr>
            <w:top w:val="none" w:sz="0" w:space="0" w:color="auto"/>
            <w:left w:val="none" w:sz="0" w:space="0" w:color="auto"/>
            <w:bottom w:val="none" w:sz="0" w:space="0" w:color="auto"/>
            <w:right w:val="none" w:sz="0" w:space="0" w:color="auto"/>
          </w:divBdr>
        </w:div>
        <w:div w:id="654920215">
          <w:marLeft w:val="640"/>
          <w:marRight w:val="0"/>
          <w:marTop w:val="0"/>
          <w:marBottom w:val="0"/>
          <w:divBdr>
            <w:top w:val="none" w:sz="0" w:space="0" w:color="auto"/>
            <w:left w:val="none" w:sz="0" w:space="0" w:color="auto"/>
            <w:bottom w:val="none" w:sz="0" w:space="0" w:color="auto"/>
            <w:right w:val="none" w:sz="0" w:space="0" w:color="auto"/>
          </w:divBdr>
        </w:div>
        <w:div w:id="1892842735">
          <w:marLeft w:val="640"/>
          <w:marRight w:val="0"/>
          <w:marTop w:val="0"/>
          <w:marBottom w:val="0"/>
          <w:divBdr>
            <w:top w:val="none" w:sz="0" w:space="0" w:color="auto"/>
            <w:left w:val="none" w:sz="0" w:space="0" w:color="auto"/>
            <w:bottom w:val="none" w:sz="0" w:space="0" w:color="auto"/>
            <w:right w:val="none" w:sz="0" w:space="0" w:color="auto"/>
          </w:divBdr>
        </w:div>
        <w:div w:id="2147121632">
          <w:marLeft w:val="640"/>
          <w:marRight w:val="0"/>
          <w:marTop w:val="0"/>
          <w:marBottom w:val="0"/>
          <w:divBdr>
            <w:top w:val="none" w:sz="0" w:space="0" w:color="auto"/>
            <w:left w:val="none" w:sz="0" w:space="0" w:color="auto"/>
            <w:bottom w:val="none" w:sz="0" w:space="0" w:color="auto"/>
            <w:right w:val="none" w:sz="0" w:space="0" w:color="auto"/>
          </w:divBdr>
        </w:div>
        <w:div w:id="750195405">
          <w:marLeft w:val="640"/>
          <w:marRight w:val="0"/>
          <w:marTop w:val="0"/>
          <w:marBottom w:val="0"/>
          <w:divBdr>
            <w:top w:val="none" w:sz="0" w:space="0" w:color="auto"/>
            <w:left w:val="none" w:sz="0" w:space="0" w:color="auto"/>
            <w:bottom w:val="none" w:sz="0" w:space="0" w:color="auto"/>
            <w:right w:val="none" w:sz="0" w:space="0" w:color="auto"/>
          </w:divBdr>
        </w:div>
        <w:div w:id="1118374705">
          <w:marLeft w:val="640"/>
          <w:marRight w:val="0"/>
          <w:marTop w:val="0"/>
          <w:marBottom w:val="0"/>
          <w:divBdr>
            <w:top w:val="none" w:sz="0" w:space="0" w:color="auto"/>
            <w:left w:val="none" w:sz="0" w:space="0" w:color="auto"/>
            <w:bottom w:val="none" w:sz="0" w:space="0" w:color="auto"/>
            <w:right w:val="none" w:sz="0" w:space="0" w:color="auto"/>
          </w:divBdr>
        </w:div>
        <w:div w:id="1488202195">
          <w:marLeft w:val="640"/>
          <w:marRight w:val="0"/>
          <w:marTop w:val="0"/>
          <w:marBottom w:val="0"/>
          <w:divBdr>
            <w:top w:val="none" w:sz="0" w:space="0" w:color="auto"/>
            <w:left w:val="none" w:sz="0" w:space="0" w:color="auto"/>
            <w:bottom w:val="none" w:sz="0" w:space="0" w:color="auto"/>
            <w:right w:val="none" w:sz="0" w:space="0" w:color="auto"/>
          </w:divBdr>
        </w:div>
        <w:div w:id="272982472">
          <w:marLeft w:val="640"/>
          <w:marRight w:val="0"/>
          <w:marTop w:val="0"/>
          <w:marBottom w:val="0"/>
          <w:divBdr>
            <w:top w:val="none" w:sz="0" w:space="0" w:color="auto"/>
            <w:left w:val="none" w:sz="0" w:space="0" w:color="auto"/>
            <w:bottom w:val="none" w:sz="0" w:space="0" w:color="auto"/>
            <w:right w:val="none" w:sz="0" w:space="0" w:color="auto"/>
          </w:divBdr>
        </w:div>
        <w:div w:id="1267735420">
          <w:marLeft w:val="640"/>
          <w:marRight w:val="0"/>
          <w:marTop w:val="0"/>
          <w:marBottom w:val="0"/>
          <w:divBdr>
            <w:top w:val="none" w:sz="0" w:space="0" w:color="auto"/>
            <w:left w:val="none" w:sz="0" w:space="0" w:color="auto"/>
            <w:bottom w:val="none" w:sz="0" w:space="0" w:color="auto"/>
            <w:right w:val="none" w:sz="0" w:space="0" w:color="auto"/>
          </w:divBdr>
        </w:div>
        <w:div w:id="1870798021">
          <w:marLeft w:val="640"/>
          <w:marRight w:val="0"/>
          <w:marTop w:val="0"/>
          <w:marBottom w:val="0"/>
          <w:divBdr>
            <w:top w:val="none" w:sz="0" w:space="0" w:color="auto"/>
            <w:left w:val="none" w:sz="0" w:space="0" w:color="auto"/>
            <w:bottom w:val="none" w:sz="0" w:space="0" w:color="auto"/>
            <w:right w:val="none" w:sz="0" w:space="0" w:color="auto"/>
          </w:divBdr>
        </w:div>
        <w:div w:id="878981228">
          <w:marLeft w:val="640"/>
          <w:marRight w:val="0"/>
          <w:marTop w:val="0"/>
          <w:marBottom w:val="0"/>
          <w:divBdr>
            <w:top w:val="none" w:sz="0" w:space="0" w:color="auto"/>
            <w:left w:val="none" w:sz="0" w:space="0" w:color="auto"/>
            <w:bottom w:val="none" w:sz="0" w:space="0" w:color="auto"/>
            <w:right w:val="none" w:sz="0" w:space="0" w:color="auto"/>
          </w:divBdr>
        </w:div>
        <w:div w:id="1041785121">
          <w:marLeft w:val="640"/>
          <w:marRight w:val="0"/>
          <w:marTop w:val="0"/>
          <w:marBottom w:val="0"/>
          <w:divBdr>
            <w:top w:val="none" w:sz="0" w:space="0" w:color="auto"/>
            <w:left w:val="none" w:sz="0" w:space="0" w:color="auto"/>
            <w:bottom w:val="none" w:sz="0" w:space="0" w:color="auto"/>
            <w:right w:val="none" w:sz="0" w:space="0" w:color="auto"/>
          </w:divBdr>
        </w:div>
        <w:div w:id="1239944987">
          <w:marLeft w:val="640"/>
          <w:marRight w:val="0"/>
          <w:marTop w:val="0"/>
          <w:marBottom w:val="0"/>
          <w:divBdr>
            <w:top w:val="none" w:sz="0" w:space="0" w:color="auto"/>
            <w:left w:val="none" w:sz="0" w:space="0" w:color="auto"/>
            <w:bottom w:val="none" w:sz="0" w:space="0" w:color="auto"/>
            <w:right w:val="none" w:sz="0" w:space="0" w:color="auto"/>
          </w:divBdr>
        </w:div>
        <w:div w:id="2016422811">
          <w:marLeft w:val="640"/>
          <w:marRight w:val="0"/>
          <w:marTop w:val="0"/>
          <w:marBottom w:val="0"/>
          <w:divBdr>
            <w:top w:val="none" w:sz="0" w:space="0" w:color="auto"/>
            <w:left w:val="none" w:sz="0" w:space="0" w:color="auto"/>
            <w:bottom w:val="none" w:sz="0" w:space="0" w:color="auto"/>
            <w:right w:val="none" w:sz="0" w:space="0" w:color="auto"/>
          </w:divBdr>
        </w:div>
        <w:div w:id="1947538889">
          <w:marLeft w:val="640"/>
          <w:marRight w:val="0"/>
          <w:marTop w:val="0"/>
          <w:marBottom w:val="0"/>
          <w:divBdr>
            <w:top w:val="none" w:sz="0" w:space="0" w:color="auto"/>
            <w:left w:val="none" w:sz="0" w:space="0" w:color="auto"/>
            <w:bottom w:val="none" w:sz="0" w:space="0" w:color="auto"/>
            <w:right w:val="none" w:sz="0" w:space="0" w:color="auto"/>
          </w:divBdr>
        </w:div>
        <w:div w:id="1495217535">
          <w:marLeft w:val="640"/>
          <w:marRight w:val="0"/>
          <w:marTop w:val="0"/>
          <w:marBottom w:val="0"/>
          <w:divBdr>
            <w:top w:val="none" w:sz="0" w:space="0" w:color="auto"/>
            <w:left w:val="none" w:sz="0" w:space="0" w:color="auto"/>
            <w:bottom w:val="none" w:sz="0" w:space="0" w:color="auto"/>
            <w:right w:val="none" w:sz="0" w:space="0" w:color="auto"/>
          </w:divBdr>
        </w:div>
        <w:div w:id="1639993966">
          <w:marLeft w:val="640"/>
          <w:marRight w:val="0"/>
          <w:marTop w:val="0"/>
          <w:marBottom w:val="0"/>
          <w:divBdr>
            <w:top w:val="none" w:sz="0" w:space="0" w:color="auto"/>
            <w:left w:val="none" w:sz="0" w:space="0" w:color="auto"/>
            <w:bottom w:val="none" w:sz="0" w:space="0" w:color="auto"/>
            <w:right w:val="none" w:sz="0" w:space="0" w:color="auto"/>
          </w:divBdr>
        </w:div>
        <w:div w:id="1959677520">
          <w:marLeft w:val="640"/>
          <w:marRight w:val="0"/>
          <w:marTop w:val="0"/>
          <w:marBottom w:val="0"/>
          <w:divBdr>
            <w:top w:val="none" w:sz="0" w:space="0" w:color="auto"/>
            <w:left w:val="none" w:sz="0" w:space="0" w:color="auto"/>
            <w:bottom w:val="none" w:sz="0" w:space="0" w:color="auto"/>
            <w:right w:val="none" w:sz="0" w:space="0" w:color="auto"/>
          </w:divBdr>
        </w:div>
        <w:div w:id="1728841682">
          <w:marLeft w:val="640"/>
          <w:marRight w:val="0"/>
          <w:marTop w:val="0"/>
          <w:marBottom w:val="0"/>
          <w:divBdr>
            <w:top w:val="none" w:sz="0" w:space="0" w:color="auto"/>
            <w:left w:val="none" w:sz="0" w:space="0" w:color="auto"/>
            <w:bottom w:val="none" w:sz="0" w:space="0" w:color="auto"/>
            <w:right w:val="none" w:sz="0" w:space="0" w:color="auto"/>
          </w:divBdr>
        </w:div>
        <w:div w:id="531773070">
          <w:marLeft w:val="640"/>
          <w:marRight w:val="0"/>
          <w:marTop w:val="0"/>
          <w:marBottom w:val="0"/>
          <w:divBdr>
            <w:top w:val="none" w:sz="0" w:space="0" w:color="auto"/>
            <w:left w:val="none" w:sz="0" w:space="0" w:color="auto"/>
            <w:bottom w:val="none" w:sz="0" w:space="0" w:color="auto"/>
            <w:right w:val="none" w:sz="0" w:space="0" w:color="auto"/>
          </w:divBdr>
        </w:div>
        <w:div w:id="2138838038">
          <w:marLeft w:val="640"/>
          <w:marRight w:val="0"/>
          <w:marTop w:val="0"/>
          <w:marBottom w:val="0"/>
          <w:divBdr>
            <w:top w:val="none" w:sz="0" w:space="0" w:color="auto"/>
            <w:left w:val="none" w:sz="0" w:space="0" w:color="auto"/>
            <w:bottom w:val="none" w:sz="0" w:space="0" w:color="auto"/>
            <w:right w:val="none" w:sz="0" w:space="0" w:color="auto"/>
          </w:divBdr>
        </w:div>
        <w:div w:id="630481925">
          <w:marLeft w:val="640"/>
          <w:marRight w:val="0"/>
          <w:marTop w:val="0"/>
          <w:marBottom w:val="0"/>
          <w:divBdr>
            <w:top w:val="none" w:sz="0" w:space="0" w:color="auto"/>
            <w:left w:val="none" w:sz="0" w:space="0" w:color="auto"/>
            <w:bottom w:val="none" w:sz="0" w:space="0" w:color="auto"/>
            <w:right w:val="none" w:sz="0" w:space="0" w:color="auto"/>
          </w:divBdr>
        </w:div>
        <w:div w:id="710039625">
          <w:marLeft w:val="640"/>
          <w:marRight w:val="0"/>
          <w:marTop w:val="0"/>
          <w:marBottom w:val="0"/>
          <w:divBdr>
            <w:top w:val="none" w:sz="0" w:space="0" w:color="auto"/>
            <w:left w:val="none" w:sz="0" w:space="0" w:color="auto"/>
            <w:bottom w:val="none" w:sz="0" w:space="0" w:color="auto"/>
            <w:right w:val="none" w:sz="0" w:space="0" w:color="auto"/>
          </w:divBdr>
        </w:div>
        <w:div w:id="2012217729">
          <w:marLeft w:val="640"/>
          <w:marRight w:val="0"/>
          <w:marTop w:val="0"/>
          <w:marBottom w:val="0"/>
          <w:divBdr>
            <w:top w:val="none" w:sz="0" w:space="0" w:color="auto"/>
            <w:left w:val="none" w:sz="0" w:space="0" w:color="auto"/>
            <w:bottom w:val="none" w:sz="0" w:space="0" w:color="auto"/>
            <w:right w:val="none" w:sz="0" w:space="0" w:color="auto"/>
          </w:divBdr>
        </w:div>
        <w:div w:id="824125203">
          <w:marLeft w:val="640"/>
          <w:marRight w:val="0"/>
          <w:marTop w:val="0"/>
          <w:marBottom w:val="0"/>
          <w:divBdr>
            <w:top w:val="none" w:sz="0" w:space="0" w:color="auto"/>
            <w:left w:val="none" w:sz="0" w:space="0" w:color="auto"/>
            <w:bottom w:val="none" w:sz="0" w:space="0" w:color="auto"/>
            <w:right w:val="none" w:sz="0" w:space="0" w:color="auto"/>
          </w:divBdr>
        </w:div>
        <w:div w:id="139931056">
          <w:marLeft w:val="640"/>
          <w:marRight w:val="0"/>
          <w:marTop w:val="0"/>
          <w:marBottom w:val="0"/>
          <w:divBdr>
            <w:top w:val="none" w:sz="0" w:space="0" w:color="auto"/>
            <w:left w:val="none" w:sz="0" w:space="0" w:color="auto"/>
            <w:bottom w:val="none" w:sz="0" w:space="0" w:color="auto"/>
            <w:right w:val="none" w:sz="0" w:space="0" w:color="auto"/>
          </w:divBdr>
        </w:div>
        <w:div w:id="1071931403">
          <w:marLeft w:val="640"/>
          <w:marRight w:val="0"/>
          <w:marTop w:val="0"/>
          <w:marBottom w:val="0"/>
          <w:divBdr>
            <w:top w:val="none" w:sz="0" w:space="0" w:color="auto"/>
            <w:left w:val="none" w:sz="0" w:space="0" w:color="auto"/>
            <w:bottom w:val="none" w:sz="0" w:space="0" w:color="auto"/>
            <w:right w:val="none" w:sz="0" w:space="0" w:color="auto"/>
          </w:divBdr>
        </w:div>
        <w:div w:id="676273886">
          <w:marLeft w:val="640"/>
          <w:marRight w:val="0"/>
          <w:marTop w:val="0"/>
          <w:marBottom w:val="0"/>
          <w:divBdr>
            <w:top w:val="none" w:sz="0" w:space="0" w:color="auto"/>
            <w:left w:val="none" w:sz="0" w:space="0" w:color="auto"/>
            <w:bottom w:val="none" w:sz="0" w:space="0" w:color="auto"/>
            <w:right w:val="none" w:sz="0" w:space="0" w:color="auto"/>
          </w:divBdr>
        </w:div>
        <w:div w:id="1132405411">
          <w:marLeft w:val="640"/>
          <w:marRight w:val="0"/>
          <w:marTop w:val="0"/>
          <w:marBottom w:val="0"/>
          <w:divBdr>
            <w:top w:val="none" w:sz="0" w:space="0" w:color="auto"/>
            <w:left w:val="none" w:sz="0" w:space="0" w:color="auto"/>
            <w:bottom w:val="none" w:sz="0" w:space="0" w:color="auto"/>
            <w:right w:val="none" w:sz="0" w:space="0" w:color="auto"/>
          </w:divBdr>
        </w:div>
        <w:div w:id="1410077823">
          <w:marLeft w:val="640"/>
          <w:marRight w:val="0"/>
          <w:marTop w:val="0"/>
          <w:marBottom w:val="0"/>
          <w:divBdr>
            <w:top w:val="none" w:sz="0" w:space="0" w:color="auto"/>
            <w:left w:val="none" w:sz="0" w:space="0" w:color="auto"/>
            <w:bottom w:val="none" w:sz="0" w:space="0" w:color="auto"/>
            <w:right w:val="none" w:sz="0" w:space="0" w:color="auto"/>
          </w:divBdr>
        </w:div>
        <w:div w:id="1417357322">
          <w:marLeft w:val="640"/>
          <w:marRight w:val="0"/>
          <w:marTop w:val="0"/>
          <w:marBottom w:val="0"/>
          <w:divBdr>
            <w:top w:val="none" w:sz="0" w:space="0" w:color="auto"/>
            <w:left w:val="none" w:sz="0" w:space="0" w:color="auto"/>
            <w:bottom w:val="none" w:sz="0" w:space="0" w:color="auto"/>
            <w:right w:val="none" w:sz="0" w:space="0" w:color="auto"/>
          </w:divBdr>
        </w:div>
        <w:div w:id="643657639">
          <w:marLeft w:val="640"/>
          <w:marRight w:val="0"/>
          <w:marTop w:val="0"/>
          <w:marBottom w:val="0"/>
          <w:divBdr>
            <w:top w:val="none" w:sz="0" w:space="0" w:color="auto"/>
            <w:left w:val="none" w:sz="0" w:space="0" w:color="auto"/>
            <w:bottom w:val="none" w:sz="0" w:space="0" w:color="auto"/>
            <w:right w:val="none" w:sz="0" w:space="0" w:color="auto"/>
          </w:divBdr>
        </w:div>
        <w:div w:id="19087604">
          <w:marLeft w:val="640"/>
          <w:marRight w:val="0"/>
          <w:marTop w:val="0"/>
          <w:marBottom w:val="0"/>
          <w:divBdr>
            <w:top w:val="none" w:sz="0" w:space="0" w:color="auto"/>
            <w:left w:val="none" w:sz="0" w:space="0" w:color="auto"/>
            <w:bottom w:val="none" w:sz="0" w:space="0" w:color="auto"/>
            <w:right w:val="none" w:sz="0" w:space="0" w:color="auto"/>
          </w:divBdr>
        </w:div>
        <w:div w:id="1543133055">
          <w:marLeft w:val="640"/>
          <w:marRight w:val="0"/>
          <w:marTop w:val="0"/>
          <w:marBottom w:val="0"/>
          <w:divBdr>
            <w:top w:val="none" w:sz="0" w:space="0" w:color="auto"/>
            <w:left w:val="none" w:sz="0" w:space="0" w:color="auto"/>
            <w:bottom w:val="none" w:sz="0" w:space="0" w:color="auto"/>
            <w:right w:val="none" w:sz="0" w:space="0" w:color="auto"/>
          </w:divBdr>
        </w:div>
        <w:div w:id="1045956402">
          <w:marLeft w:val="640"/>
          <w:marRight w:val="0"/>
          <w:marTop w:val="0"/>
          <w:marBottom w:val="0"/>
          <w:divBdr>
            <w:top w:val="none" w:sz="0" w:space="0" w:color="auto"/>
            <w:left w:val="none" w:sz="0" w:space="0" w:color="auto"/>
            <w:bottom w:val="none" w:sz="0" w:space="0" w:color="auto"/>
            <w:right w:val="none" w:sz="0" w:space="0" w:color="auto"/>
          </w:divBdr>
        </w:div>
        <w:div w:id="212234992">
          <w:marLeft w:val="640"/>
          <w:marRight w:val="0"/>
          <w:marTop w:val="0"/>
          <w:marBottom w:val="0"/>
          <w:divBdr>
            <w:top w:val="none" w:sz="0" w:space="0" w:color="auto"/>
            <w:left w:val="none" w:sz="0" w:space="0" w:color="auto"/>
            <w:bottom w:val="none" w:sz="0" w:space="0" w:color="auto"/>
            <w:right w:val="none" w:sz="0" w:space="0" w:color="auto"/>
          </w:divBdr>
        </w:div>
        <w:div w:id="131022096">
          <w:marLeft w:val="640"/>
          <w:marRight w:val="0"/>
          <w:marTop w:val="0"/>
          <w:marBottom w:val="0"/>
          <w:divBdr>
            <w:top w:val="none" w:sz="0" w:space="0" w:color="auto"/>
            <w:left w:val="none" w:sz="0" w:space="0" w:color="auto"/>
            <w:bottom w:val="none" w:sz="0" w:space="0" w:color="auto"/>
            <w:right w:val="none" w:sz="0" w:space="0" w:color="auto"/>
          </w:divBdr>
        </w:div>
        <w:div w:id="807629243">
          <w:marLeft w:val="640"/>
          <w:marRight w:val="0"/>
          <w:marTop w:val="0"/>
          <w:marBottom w:val="0"/>
          <w:divBdr>
            <w:top w:val="none" w:sz="0" w:space="0" w:color="auto"/>
            <w:left w:val="none" w:sz="0" w:space="0" w:color="auto"/>
            <w:bottom w:val="none" w:sz="0" w:space="0" w:color="auto"/>
            <w:right w:val="none" w:sz="0" w:space="0" w:color="auto"/>
          </w:divBdr>
        </w:div>
        <w:div w:id="1248534486">
          <w:marLeft w:val="640"/>
          <w:marRight w:val="0"/>
          <w:marTop w:val="0"/>
          <w:marBottom w:val="0"/>
          <w:divBdr>
            <w:top w:val="none" w:sz="0" w:space="0" w:color="auto"/>
            <w:left w:val="none" w:sz="0" w:space="0" w:color="auto"/>
            <w:bottom w:val="none" w:sz="0" w:space="0" w:color="auto"/>
            <w:right w:val="none" w:sz="0" w:space="0" w:color="auto"/>
          </w:divBdr>
        </w:div>
        <w:div w:id="1587617829">
          <w:marLeft w:val="640"/>
          <w:marRight w:val="0"/>
          <w:marTop w:val="0"/>
          <w:marBottom w:val="0"/>
          <w:divBdr>
            <w:top w:val="none" w:sz="0" w:space="0" w:color="auto"/>
            <w:left w:val="none" w:sz="0" w:space="0" w:color="auto"/>
            <w:bottom w:val="none" w:sz="0" w:space="0" w:color="auto"/>
            <w:right w:val="none" w:sz="0" w:space="0" w:color="auto"/>
          </w:divBdr>
        </w:div>
        <w:div w:id="1146975680">
          <w:marLeft w:val="640"/>
          <w:marRight w:val="0"/>
          <w:marTop w:val="0"/>
          <w:marBottom w:val="0"/>
          <w:divBdr>
            <w:top w:val="none" w:sz="0" w:space="0" w:color="auto"/>
            <w:left w:val="none" w:sz="0" w:space="0" w:color="auto"/>
            <w:bottom w:val="none" w:sz="0" w:space="0" w:color="auto"/>
            <w:right w:val="none" w:sz="0" w:space="0" w:color="auto"/>
          </w:divBdr>
        </w:div>
        <w:div w:id="2081364939">
          <w:marLeft w:val="640"/>
          <w:marRight w:val="0"/>
          <w:marTop w:val="0"/>
          <w:marBottom w:val="0"/>
          <w:divBdr>
            <w:top w:val="none" w:sz="0" w:space="0" w:color="auto"/>
            <w:left w:val="none" w:sz="0" w:space="0" w:color="auto"/>
            <w:bottom w:val="none" w:sz="0" w:space="0" w:color="auto"/>
            <w:right w:val="none" w:sz="0" w:space="0" w:color="auto"/>
          </w:divBdr>
        </w:div>
        <w:div w:id="1246495304">
          <w:marLeft w:val="640"/>
          <w:marRight w:val="0"/>
          <w:marTop w:val="0"/>
          <w:marBottom w:val="0"/>
          <w:divBdr>
            <w:top w:val="none" w:sz="0" w:space="0" w:color="auto"/>
            <w:left w:val="none" w:sz="0" w:space="0" w:color="auto"/>
            <w:bottom w:val="none" w:sz="0" w:space="0" w:color="auto"/>
            <w:right w:val="none" w:sz="0" w:space="0" w:color="auto"/>
          </w:divBdr>
        </w:div>
        <w:div w:id="157040560">
          <w:marLeft w:val="640"/>
          <w:marRight w:val="0"/>
          <w:marTop w:val="0"/>
          <w:marBottom w:val="0"/>
          <w:divBdr>
            <w:top w:val="none" w:sz="0" w:space="0" w:color="auto"/>
            <w:left w:val="none" w:sz="0" w:space="0" w:color="auto"/>
            <w:bottom w:val="none" w:sz="0" w:space="0" w:color="auto"/>
            <w:right w:val="none" w:sz="0" w:space="0" w:color="auto"/>
          </w:divBdr>
        </w:div>
        <w:div w:id="1483623448">
          <w:marLeft w:val="640"/>
          <w:marRight w:val="0"/>
          <w:marTop w:val="0"/>
          <w:marBottom w:val="0"/>
          <w:divBdr>
            <w:top w:val="none" w:sz="0" w:space="0" w:color="auto"/>
            <w:left w:val="none" w:sz="0" w:space="0" w:color="auto"/>
            <w:bottom w:val="none" w:sz="0" w:space="0" w:color="auto"/>
            <w:right w:val="none" w:sz="0" w:space="0" w:color="auto"/>
          </w:divBdr>
        </w:div>
        <w:div w:id="1159081944">
          <w:marLeft w:val="640"/>
          <w:marRight w:val="0"/>
          <w:marTop w:val="0"/>
          <w:marBottom w:val="0"/>
          <w:divBdr>
            <w:top w:val="none" w:sz="0" w:space="0" w:color="auto"/>
            <w:left w:val="none" w:sz="0" w:space="0" w:color="auto"/>
            <w:bottom w:val="none" w:sz="0" w:space="0" w:color="auto"/>
            <w:right w:val="none" w:sz="0" w:space="0" w:color="auto"/>
          </w:divBdr>
        </w:div>
        <w:div w:id="258022580">
          <w:marLeft w:val="640"/>
          <w:marRight w:val="0"/>
          <w:marTop w:val="0"/>
          <w:marBottom w:val="0"/>
          <w:divBdr>
            <w:top w:val="none" w:sz="0" w:space="0" w:color="auto"/>
            <w:left w:val="none" w:sz="0" w:space="0" w:color="auto"/>
            <w:bottom w:val="none" w:sz="0" w:space="0" w:color="auto"/>
            <w:right w:val="none" w:sz="0" w:space="0" w:color="auto"/>
          </w:divBdr>
        </w:div>
        <w:div w:id="1123354206">
          <w:marLeft w:val="640"/>
          <w:marRight w:val="0"/>
          <w:marTop w:val="0"/>
          <w:marBottom w:val="0"/>
          <w:divBdr>
            <w:top w:val="none" w:sz="0" w:space="0" w:color="auto"/>
            <w:left w:val="none" w:sz="0" w:space="0" w:color="auto"/>
            <w:bottom w:val="none" w:sz="0" w:space="0" w:color="auto"/>
            <w:right w:val="none" w:sz="0" w:space="0" w:color="auto"/>
          </w:divBdr>
        </w:div>
        <w:div w:id="1161699747">
          <w:marLeft w:val="640"/>
          <w:marRight w:val="0"/>
          <w:marTop w:val="0"/>
          <w:marBottom w:val="0"/>
          <w:divBdr>
            <w:top w:val="none" w:sz="0" w:space="0" w:color="auto"/>
            <w:left w:val="none" w:sz="0" w:space="0" w:color="auto"/>
            <w:bottom w:val="none" w:sz="0" w:space="0" w:color="auto"/>
            <w:right w:val="none" w:sz="0" w:space="0" w:color="auto"/>
          </w:divBdr>
        </w:div>
        <w:div w:id="1939294055">
          <w:marLeft w:val="640"/>
          <w:marRight w:val="0"/>
          <w:marTop w:val="0"/>
          <w:marBottom w:val="0"/>
          <w:divBdr>
            <w:top w:val="none" w:sz="0" w:space="0" w:color="auto"/>
            <w:left w:val="none" w:sz="0" w:space="0" w:color="auto"/>
            <w:bottom w:val="none" w:sz="0" w:space="0" w:color="auto"/>
            <w:right w:val="none" w:sz="0" w:space="0" w:color="auto"/>
          </w:divBdr>
        </w:div>
      </w:divsChild>
    </w:div>
    <w:div w:id="1469279518">
      <w:bodyDiv w:val="1"/>
      <w:marLeft w:val="0"/>
      <w:marRight w:val="0"/>
      <w:marTop w:val="0"/>
      <w:marBottom w:val="0"/>
      <w:divBdr>
        <w:top w:val="none" w:sz="0" w:space="0" w:color="auto"/>
        <w:left w:val="none" w:sz="0" w:space="0" w:color="auto"/>
        <w:bottom w:val="none" w:sz="0" w:space="0" w:color="auto"/>
        <w:right w:val="none" w:sz="0" w:space="0" w:color="auto"/>
      </w:divBdr>
      <w:divsChild>
        <w:div w:id="1886788708">
          <w:marLeft w:val="640"/>
          <w:marRight w:val="0"/>
          <w:marTop w:val="0"/>
          <w:marBottom w:val="0"/>
          <w:divBdr>
            <w:top w:val="none" w:sz="0" w:space="0" w:color="auto"/>
            <w:left w:val="none" w:sz="0" w:space="0" w:color="auto"/>
            <w:bottom w:val="none" w:sz="0" w:space="0" w:color="auto"/>
            <w:right w:val="none" w:sz="0" w:space="0" w:color="auto"/>
          </w:divBdr>
        </w:div>
        <w:div w:id="774862174">
          <w:marLeft w:val="640"/>
          <w:marRight w:val="0"/>
          <w:marTop w:val="0"/>
          <w:marBottom w:val="0"/>
          <w:divBdr>
            <w:top w:val="none" w:sz="0" w:space="0" w:color="auto"/>
            <w:left w:val="none" w:sz="0" w:space="0" w:color="auto"/>
            <w:bottom w:val="none" w:sz="0" w:space="0" w:color="auto"/>
            <w:right w:val="none" w:sz="0" w:space="0" w:color="auto"/>
          </w:divBdr>
        </w:div>
        <w:div w:id="988750546">
          <w:marLeft w:val="640"/>
          <w:marRight w:val="0"/>
          <w:marTop w:val="0"/>
          <w:marBottom w:val="0"/>
          <w:divBdr>
            <w:top w:val="none" w:sz="0" w:space="0" w:color="auto"/>
            <w:left w:val="none" w:sz="0" w:space="0" w:color="auto"/>
            <w:bottom w:val="none" w:sz="0" w:space="0" w:color="auto"/>
            <w:right w:val="none" w:sz="0" w:space="0" w:color="auto"/>
          </w:divBdr>
        </w:div>
        <w:div w:id="1754233789">
          <w:marLeft w:val="640"/>
          <w:marRight w:val="0"/>
          <w:marTop w:val="0"/>
          <w:marBottom w:val="0"/>
          <w:divBdr>
            <w:top w:val="none" w:sz="0" w:space="0" w:color="auto"/>
            <w:left w:val="none" w:sz="0" w:space="0" w:color="auto"/>
            <w:bottom w:val="none" w:sz="0" w:space="0" w:color="auto"/>
            <w:right w:val="none" w:sz="0" w:space="0" w:color="auto"/>
          </w:divBdr>
        </w:div>
        <w:div w:id="921374679">
          <w:marLeft w:val="640"/>
          <w:marRight w:val="0"/>
          <w:marTop w:val="0"/>
          <w:marBottom w:val="0"/>
          <w:divBdr>
            <w:top w:val="none" w:sz="0" w:space="0" w:color="auto"/>
            <w:left w:val="none" w:sz="0" w:space="0" w:color="auto"/>
            <w:bottom w:val="none" w:sz="0" w:space="0" w:color="auto"/>
            <w:right w:val="none" w:sz="0" w:space="0" w:color="auto"/>
          </w:divBdr>
        </w:div>
        <w:div w:id="933978052">
          <w:marLeft w:val="640"/>
          <w:marRight w:val="0"/>
          <w:marTop w:val="0"/>
          <w:marBottom w:val="0"/>
          <w:divBdr>
            <w:top w:val="none" w:sz="0" w:space="0" w:color="auto"/>
            <w:left w:val="none" w:sz="0" w:space="0" w:color="auto"/>
            <w:bottom w:val="none" w:sz="0" w:space="0" w:color="auto"/>
            <w:right w:val="none" w:sz="0" w:space="0" w:color="auto"/>
          </w:divBdr>
        </w:div>
        <w:div w:id="7416219">
          <w:marLeft w:val="640"/>
          <w:marRight w:val="0"/>
          <w:marTop w:val="0"/>
          <w:marBottom w:val="0"/>
          <w:divBdr>
            <w:top w:val="none" w:sz="0" w:space="0" w:color="auto"/>
            <w:left w:val="none" w:sz="0" w:space="0" w:color="auto"/>
            <w:bottom w:val="none" w:sz="0" w:space="0" w:color="auto"/>
            <w:right w:val="none" w:sz="0" w:space="0" w:color="auto"/>
          </w:divBdr>
        </w:div>
        <w:div w:id="1080979810">
          <w:marLeft w:val="640"/>
          <w:marRight w:val="0"/>
          <w:marTop w:val="0"/>
          <w:marBottom w:val="0"/>
          <w:divBdr>
            <w:top w:val="none" w:sz="0" w:space="0" w:color="auto"/>
            <w:left w:val="none" w:sz="0" w:space="0" w:color="auto"/>
            <w:bottom w:val="none" w:sz="0" w:space="0" w:color="auto"/>
            <w:right w:val="none" w:sz="0" w:space="0" w:color="auto"/>
          </w:divBdr>
        </w:div>
        <w:div w:id="1727680875">
          <w:marLeft w:val="640"/>
          <w:marRight w:val="0"/>
          <w:marTop w:val="0"/>
          <w:marBottom w:val="0"/>
          <w:divBdr>
            <w:top w:val="none" w:sz="0" w:space="0" w:color="auto"/>
            <w:left w:val="none" w:sz="0" w:space="0" w:color="auto"/>
            <w:bottom w:val="none" w:sz="0" w:space="0" w:color="auto"/>
            <w:right w:val="none" w:sz="0" w:space="0" w:color="auto"/>
          </w:divBdr>
        </w:div>
        <w:div w:id="77405065">
          <w:marLeft w:val="640"/>
          <w:marRight w:val="0"/>
          <w:marTop w:val="0"/>
          <w:marBottom w:val="0"/>
          <w:divBdr>
            <w:top w:val="none" w:sz="0" w:space="0" w:color="auto"/>
            <w:left w:val="none" w:sz="0" w:space="0" w:color="auto"/>
            <w:bottom w:val="none" w:sz="0" w:space="0" w:color="auto"/>
            <w:right w:val="none" w:sz="0" w:space="0" w:color="auto"/>
          </w:divBdr>
        </w:div>
        <w:div w:id="1976376879">
          <w:marLeft w:val="640"/>
          <w:marRight w:val="0"/>
          <w:marTop w:val="0"/>
          <w:marBottom w:val="0"/>
          <w:divBdr>
            <w:top w:val="none" w:sz="0" w:space="0" w:color="auto"/>
            <w:left w:val="none" w:sz="0" w:space="0" w:color="auto"/>
            <w:bottom w:val="none" w:sz="0" w:space="0" w:color="auto"/>
            <w:right w:val="none" w:sz="0" w:space="0" w:color="auto"/>
          </w:divBdr>
        </w:div>
        <w:div w:id="1954825132">
          <w:marLeft w:val="640"/>
          <w:marRight w:val="0"/>
          <w:marTop w:val="0"/>
          <w:marBottom w:val="0"/>
          <w:divBdr>
            <w:top w:val="none" w:sz="0" w:space="0" w:color="auto"/>
            <w:left w:val="none" w:sz="0" w:space="0" w:color="auto"/>
            <w:bottom w:val="none" w:sz="0" w:space="0" w:color="auto"/>
            <w:right w:val="none" w:sz="0" w:space="0" w:color="auto"/>
          </w:divBdr>
        </w:div>
        <w:div w:id="1140921264">
          <w:marLeft w:val="640"/>
          <w:marRight w:val="0"/>
          <w:marTop w:val="0"/>
          <w:marBottom w:val="0"/>
          <w:divBdr>
            <w:top w:val="none" w:sz="0" w:space="0" w:color="auto"/>
            <w:left w:val="none" w:sz="0" w:space="0" w:color="auto"/>
            <w:bottom w:val="none" w:sz="0" w:space="0" w:color="auto"/>
            <w:right w:val="none" w:sz="0" w:space="0" w:color="auto"/>
          </w:divBdr>
        </w:div>
      </w:divsChild>
    </w:div>
    <w:div w:id="1499804866">
      <w:bodyDiv w:val="1"/>
      <w:marLeft w:val="0"/>
      <w:marRight w:val="0"/>
      <w:marTop w:val="0"/>
      <w:marBottom w:val="0"/>
      <w:divBdr>
        <w:top w:val="none" w:sz="0" w:space="0" w:color="auto"/>
        <w:left w:val="none" w:sz="0" w:space="0" w:color="auto"/>
        <w:bottom w:val="none" w:sz="0" w:space="0" w:color="auto"/>
        <w:right w:val="none" w:sz="0" w:space="0" w:color="auto"/>
      </w:divBdr>
      <w:divsChild>
        <w:div w:id="1830443467">
          <w:marLeft w:val="640"/>
          <w:marRight w:val="0"/>
          <w:marTop w:val="0"/>
          <w:marBottom w:val="0"/>
          <w:divBdr>
            <w:top w:val="none" w:sz="0" w:space="0" w:color="auto"/>
            <w:left w:val="none" w:sz="0" w:space="0" w:color="auto"/>
            <w:bottom w:val="none" w:sz="0" w:space="0" w:color="auto"/>
            <w:right w:val="none" w:sz="0" w:space="0" w:color="auto"/>
          </w:divBdr>
        </w:div>
        <w:div w:id="1539276165">
          <w:marLeft w:val="640"/>
          <w:marRight w:val="0"/>
          <w:marTop w:val="0"/>
          <w:marBottom w:val="0"/>
          <w:divBdr>
            <w:top w:val="none" w:sz="0" w:space="0" w:color="auto"/>
            <w:left w:val="none" w:sz="0" w:space="0" w:color="auto"/>
            <w:bottom w:val="none" w:sz="0" w:space="0" w:color="auto"/>
            <w:right w:val="none" w:sz="0" w:space="0" w:color="auto"/>
          </w:divBdr>
        </w:div>
        <w:div w:id="2052267471">
          <w:marLeft w:val="640"/>
          <w:marRight w:val="0"/>
          <w:marTop w:val="0"/>
          <w:marBottom w:val="0"/>
          <w:divBdr>
            <w:top w:val="none" w:sz="0" w:space="0" w:color="auto"/>
            <w:left w:val="none" w:sz="0" w:space="0" w:color="auto"/>
            <w:bottom w:val="none" w:sz="0" w:space="0" w:color="auto"/>
            <w:right w:val="none" w:sz="0" w:space="0" w:color="auto"/>
          </w:divBdr>
        </w:div>
        <w:div w:id="758987915">
          <w:marLeft w:val="640"/>
          <w:marRight w:val="0"/>
          <w:marTop w:val="0"/>
          <w:marBottom w:val="0"/>
          <w:divBdr>
            <w:top w:val="none" w:sz="0" w:space="0" w:color="auto"/>
            <w:left w:val="none" w:sz="0" w:space="0" w:color="auto"/>
            <w:bottom w:val="none" w:sz="0" w:space="0" w:color="auto"/>
            <w:right w:val="none" w:sz="0" w:space="0" w:color="auto"/>
          </w:divBdr>
        </w:div>
        <w:div w:id="990674390">
          <w:marLeft w:val="640"/>
          <w:marRight w:val="0"/>
          <w:marTop w:val="0"/>
          <w:marBottom w:val="0"/>
          <w:divBdr>
            <w:top w:val="none" w:sz="0" w:space="0" w:color="auto"/>
            <w:left w:val="none" w:sz="0" w:space="0" w:color="auto"/>
            <w:bottom w:val="none" w:sz="0" w:space="0" w:color="auto"/>
            <w:right w:val="none" w:sz="0" w:space="0" w:color="auto"/>
          </w:divBdr>
        </w:div>
        <w:div w:id="858852071">
          <w:marLeft w:val="640"/>
          <w:marRight w:val="0"/>
          <w:marTop w:val="0"/>
          <w:marBottom w:val="0"/>
          <w:divBdr>
            <w:top w:val="none" w:sz="0" w:space="0" w:color="auto"/>
            <w:left w:val="none" w:sz="0" w:space="0" w:color="auto"/>
            <w:bottom w:val="none" w:sz="0" w:space="0" w:color="auto"/>
            <w:right w:val="none" w:sz="0" w:space="0" w:color="auto"/>
          </w:divBdr>
        </w:div>
        <w:div w:id="1368680521">
          <w:marLeft w:val="640"/>
          <w:marRight w:val="0"/>
          <w:marTop w:val="0"/>
          <w:marBottom w:val="0"/>
          <w:divBdr>
            <w:top w:val="none" w:sz="0" w:space="0" w:color="auto"/>
            <w:left w:val="none" w:sz="0" w:space="0" w:color="auto"/>
            <w:bottom w:val="none" w:sz="0" w:space="0" w:color="auto"/>
            <w:right w:val="none" w:sz="0" w:space="0" w:color="auto"/>
          </w:divBdr>
        </w:div>
        <w:div w:id="1730222475">
          <w:marLeft w:val="640"/>
          <w:marRight w:val="0"/>
          <w:marTop w:val="0"/>
          <w:marBottom w:val="0"/>
          <w:divBdr>
            <w:top w:val="none" w:sz="0" w:space="0" w:color="auto"/>
            <w:left w:val="none" w:sz="0" w:space="0" w:color="auto"/>
            <w:bottom w:val="none" w:sz="0" w:space="0" w:color="auto"/>
            <w:right w:val="none" w:sz="0" w:space="0" w:color="auto"/>
          </w:divBdr>
        </w:div>
        <w:div w:id="2012634203">
          <w:marLeft w:val="640"/>
          <w:marRight w:val="0"/>
          <w:marTop w:val="0"/>
          <w:marBottom w:val="0"/>
          <w:divBdr>
            <w:top w:val="none" w:sz="0" w:space="0" w:color="auto"/>
            <w:left w:val="none" w:sz="0" w:space="0" w:color="auto"/>
            <w:bottom w:val="none" w:sz="0" w:space="0" w:color="auto"/>
            <w:right w:val="none" w:sz="0" w:space="0" w:color="auto"/>
          </w:divBdr>
        </w:div>
        <w:div w:id="901408793">
          <w:marLeft w:val="640"/>
          <w:marRight w:val="0"/>
          <w:marTop w:val="0"/>
          <w:marBottom w:val="0"/>
          <w:divBdr>
            <w:top w:val="none" w:sz="0" w:space="0" w:color="auto"/>
            <w:left w:val="none" w:sz="0" w:space="0" w:color="auto"/>
            <w:bottom w:val="none" w:sz="0" w:space="0" w:color="auto"/>
            <w:right w:val="none" w:sz="0" w:space="0" w:color="auto"/>
          </w:divBdr>
        </w:div>
        <w:div w:id="895511693">
          <w:marLeft w:val="640"/>
          <w:marRight w:val="0"/>
          <w:marTop w:val="0"/>
          <w:marBottom w:val="0"/>
          <w:divBdr>
            <w:top w:val="none" w:sz="0" w:space="0" w:color="auto"/>
            <w:left w:val="none" w:sz="0" w:space="0" w:color="auto"/>
            <w:bottom w:val="none" w:sz="0" w:space="0" w:color="auto"/>
            <w:right w:val="none" w:sz="0" w:space="0" w:color="auto"/>
          </w:divBdr>
        </w:div>
        <w:div w:id="2054648515">
          <w:marLeft w:val="640"/>
          <w:marRight w:val="0"/>
          <w:marTop w:val="0"/>
          <w:marBottom w:val="0"/>
          <w:divBdr>
            <w:top w:val="none" w:sz="0" w:space="0" w:color="auto"/>
            <w:left w:val="none" w:sz="0" w:space="0" w:color="auto"/>
            <w:bottom w:val="none" w:sz="0" w:space="0" w:color="auto"/>
            <w:right w:val="none" w:sz="0" w:space="0" w:color="auto"/>
          </w:divBdr>
        </w:div>
        <w:div w:id="1455711484">
          <w:marLeft w:val="640"/>
          <w:marRight w:val="0"/>
          <w:marTop w:val="0"/>
          <w:marBottom w:val="0"/>
          <w:divBdr>
            <w:top w:val="none" w:sz="0" w:space="0" w:color="auto"/>
            <w:left w:val="none" w:sz="0" w:space="0" w:color="auto"/>
            <w:bottom w:val="none" w:sz="0" w:space="0" w:color="auto"/>
            <w:right w:val="none" w:sz="0" w:space="0" w:color="auto"/>
          </w:divBdr>
        </w:div>
        <w:div w:id="824711335">
          <w:marLeft w:val="640"/>
          <w:marRight w:val="0"/>
          <w:marTop w:val="0"/>
          <w:marBottom w:val="0"/>
          <w:divBdr>
            <w:top w:val="none" w:sz="0" w:space="0" w:color="auto"/>
            <w:left w:val="none" w:sz="0" w:space="0" w:color="auto"/>
            <w:bottom w:val="none" w:sz="0" w:space="0" w:color="auto"/>
            <w:right w:val="none" w:sz="0" w:space="0" w:color="auto"/>
          </w:divBdr>
        </w:div>
        <w:div w:id="1426338536">
          <w:marLeft w:val="640"/>
          <w:marRight w:val="0"/>
          <w:marTop w:val="0"/>
          <w:marBottom w:val="0"/>
          <w:divBdr>
            <w:top w:val="none" w:sz="0" w:space="0" w:color="auto"/>
            <w:left w:val="none" w:sz="0" w:space="0" w:color="auto"/>
            <w:bottom w:val="none" w:sz="0" w:space="0" w:color="auto"/>
            <w:right w:val="none" w:sz="0" w:space="0" w:color="auto"/>
          </w:divBdr>
        </w:div>
        <w:div w:id="4291911">
          <w:marLeft w:val="640"/>
          <w:marRight w:val="0"/>
          <w:marTop w:val="0"/>
          <w:marBottom w:val="0"/>
          <w:divBdr>
            <w:top w:val="none" w:sz="0" w:space="0" w:color="auto"/>
            <w:left w:val="none" w:sz="0" w:space="0" w:color="auto"/>
            <w:bottom w:val="none" w:sz="0" w:space="0" w:color="auto"/>
            <w:right w:val="none" w:sz="0" w:space="0" w:color="auto"/>
          </w:divBdr>
        </w:div>
        <w:div w:id="863902273">
          <w:marLeft w:val="640"/>
          <w:marRight w:val="0"/>
          <w:marTop w:val="0"/>
          <w:marBottom w:val="0"/>
          <w:divBdr>
            <w:top w:val="none" w:sz="0" w:space="0" w:color="auto"/>
            <w:left w:val="none" w:sz="0" w:space="0" w:color="auto"/>
            <w:bottom w:val="none" w:sz="0" w:space="0" w:color="auto"/>
            <w:right w:val="none" w:sz="0" w:space="0" w:color="auto"/>
          </w:divBdr>
        </w:div>
        <w:div w:id="1006128000">
          <w:marLeft w:val="640"/>
          <w:marRight w:val="0"/>
          <w:marTop w:val="0"/>
          <w:marBottom w:val="0"/>
          <w:divBdr>
            <w:top w:val="none" w:sz="0" w:space="0" w:color="auto"/>
            <w:left w:val="none" w:sz="0" w:space="0" w:color="auto"/>
            <w:bottom w:val="none" w:sz="0" w:space="0" w:color="auto"/>
            <w:right w:val="none" w:sz="0" w:space="0" w:color="auto"/>
          </w:divBdr>
        </w:div>
        <w:div w:id="388890702">
          <w:marLeft w:val="640"/>
          <w:marRight w:val="0"/>
          <w:marTop w:val="0"/>
          <w:marBottom w:val="0"/>
          <w:divBdr>
            <w:top w:val="none" w:sz="0" w:space="0" w:color="auto"/>
            <w:left w:val="none" w:sz="0" w:space="0" w:color="auto"/>
            <w:bottom w:val="none" w:sz="0" w:space="0" w:color="auto"/>
            <w:right w:val="none" w:sz="0" w:space="0" w:color="auto"/>
          </w:divBdr>
        </w:div>
        <w:div w:id="908492566">
          <w:marLeft w:val="640"/>
          <w:marRight w:val="0"/>
          <w:marTop w:val="0"/>
          <w:marBottom w:val="0"/>
          <w:divBdr>
            <w:top w:val="none" w:sz="0" w:space="0" w:color="auto"/>
            <w:left w:val="none" w:sz="0" w:space="0" w:color="auto"/>
            <w:bottom w:val="none" w:sz="0" w:space="0" w:color="auto"/>
            <w:right w:val="none" w:sz="0" w:space="0" w:color="auto"/>
          </w:divBdr>
        </w:div>
        <w:div w:id="209808797">
          <w:marLeft w:val="640"/>
          <w:marRight w:val="0"/>
          <w:marTop w:val="0"/>
          <w:marBottom w:val="0"/>
          <w:divBdr>
            <w:top w:val="none" w:sz="0" w:space="0" w:color="auto"/>
            <w:left w:val="none" w:sz="0" w:space="0" w:color="auto"/>
            <w:bottom w:val="none" w:sz="0" w:space="0" w:color="auto"/>
            <w:right w:val="none" w:sz="0" w:space="0" w:color="auto"/>
          </w:divBdr>
        </w:div>
        <w:div w:id="1373923724">
          <w:marLeft w:val="640"/>
          <w:marRight w:val="0"/>
          <w:marTop w:val="0"/>
          <w:marBottom w:val="0"/>
          <w:divBdr>
            <w:top w:val="none" w:sz="0" w:space="0" w:color="auto"/>
            <w:left w:val="none" w:sz="0" w:space="0" w:color="auto"/>
            <w:bottom w:val="none" w:sz="0" w:space="0" w:color="auto"/>
            <w:right w:val="none" w:sz="0" w:space="0" w:color="auto"/>
          </w:divBdr>
        </w:div>
        <w:div w:id="1257443588">
          <w:marLeft w:val="640"/>
          <w:marRight w:val="0"/>
          <w:marTop w:val="0"/>
          <w:marBottom w:val="0"/>
          <w:divBdr>
            <w:top w:val="none" w:sz="0" w:space="0" w:color="auto"/>
            <w:left w:val="none" w:sz="0" w:space="0" w:color="auto"/>
            <w:bottom w:val="none" w:sz="0" w:space="0" w:color="auto"/>
            <w:right w:val="none" w:sz="0" w:space="0" w:color="auto"/>
          </w:divBdr>
        </w:div>
        <w:div w:id="1587881946">
          <w:marLeft w:val="640"/>
          <w:marRight w:val="0"/>
          <w:marTop w:val="0"/>
          <w:marBottom w:val="0"/>
          <w:divBdr>
            <w:top w:val="none" w:sz="0" w:space="0" w:color="auto"/>
            <w:left w:val="none" w:sz="0" w:space="0" w:color="auto"/>
            <w:bottom w:val="none" w:sz="0" w:space="0" w:color="auto"/>
            <w:right w:val="none" w:sz="0" w:space="0" w:color="auto"/>
          </w:divBdr>
        </w:div>
        <w:div w:id="1834372925">
          <w:marLeft w:val="640"/>
          <w:marRight w:val="0"/>
          <w:marTop w:val="0"/>
          <w:marBottom w:val="0"/>
          <w:divBdr>
            <w:top w:val="none" w:sz="0" w:space="0" w:color="auto"/>
            <w:left w:val="none" w:sz="0" w:space="0" w:color="auto"/>
            <w:bottom w:val="none" w:sz="0" w:space="0" w:color="auto"/>
            <w:right w:val="none" w:sz="0" w:space="0" w:color="auto"/>
          </w:divBdr>
        </w:div>
        <w:div w:id="53167620">
          <w:marLeft w:val="640"/>
          <w:marRight w:val="0"/>
          <w:marTop w:val="0"/>
          <w:marBottom w:val="0"/>
          <w:divBdr>
            <w:top w:val="none" w:sz="0" w:space="0" w:color="auto"/>
            <w:left w:val="none" w:sz="0" w:space="0" w:color="auto"/>
            <w:bottom w:val="none" w:sz="0" w:space="0" w:color="auto"/>
            <w:right w:val="none" w:sz="0" w:space="0" w:color="auto"/>
          </w:divBdr>
        </w:div>
        <w:div w:id="432170552">
          <w:marLeft w:val="640"/>
          <w:marRight w:val="0"/>
          <w:marTop w:val="0"/>
          <w:marBottom w:val="0"/>
          <w:divBdr>
            <w:top w:val="none" w:sz="0" w:space="0" w:color="auto"/>
            <w:left w:val="none" w:sz="0" w:space="0" w:color="auto"/>
            <w:bottom w:val="none" w:sz="0" w:space="0" w:color="auto"/>
            <w:right w:val="none" w:sz="0" w:space="0" w:color="auto"/>
          </w:divBdr>
        </w:div>
        <w:div w:id="611128392">
          <w:marLeft w:val="640"/>
          <w:marRight w:val="0"/>
          <w:marTop w:val="0"/>
          <w:marBottom w:val="0"/>
          <w:divBdr>
            <w:top w:val="none" w:sz="0" w:space="0" w:color="auto"/>
            <w:left w:val="none" w:sz="0" w:space="0" w:color="auto"/>
            <w:bottom w:val="none" w:sz="0" w:space="0" w:color="auto"/>
            <w:right w:val="none" w:sz="0" w:space="0" w:color="auto"/>
          </w:divBdr>
        </w:div>
        <w:div w:id="251278764">
          <w:marLeft w:val="640"/>
          <w:marRight w:val="0"/>
          <w:marTop w:val="0"/>
          <w:marBottom w:val="0"/>
          <w:divBdr>
            <w:top w:val="none" w:sz="0" w:space="0" w:color="auto"/>
            <w:left w:val="none" w:sz="0" w:space="0" w:color="auto"/>
            <w:bottom w:val="none" w:sz="0" w:space="0" w:color="auto"/>
            <w:right w:val="none" w:sz="0" w:space="0" w:color="auto"/>
          </w:divBdr>
        </w:div>
        <w:div w:id="370543281">
          <w:marLeft w:val="640"/>
          <w:marRight w:val="0"/>
          <w:marTop w:val="0"/>
          <w:marBottom w:val="0"/>
          <w:divBdr>
            <w:top w:val="none" w:sz="0" w:space="0" w:color="auto"/>
            <w:left w:val="none" w:sz="0" w:space="0" w:color="auto"/>
            <w:bottom w:val="none" w:sz="0" w:space="0" w:color="auto"/>
            <w:right w:val="none" w:sz="0" w:space="0" w:color="auto"/>
          </w:divBdr>
        </w:div>
        <w:div w:id="1156412835">
          <w:marLeft w:val="640"/>
          <w:marRight w:val="0"/>
          <w:marTop w:val="0"/>
          <w:marBottom w:val="0"/>
          <w:divBdr>
            <w:top w:val="none" w:sz="0" w:space="0" w:color="auto"/>
            <w:left w:val="none" w:sz="0" w:space="0" w:color="auto"/>
            <w:bottom w:val="none" w:sz="0" w:space="0" w:color="auto"/>
            <w:right w:val="none" w:sz="0" w:space="0" w:color="auto"/>
          </w:divBdr>
        </w:div>
        <w:div w:id="548035346">
          <w:marLeft w:val="640"/>
          <w:marRight w:val="0"/>
          <w:marTop w:val="0"/>
          <w:marBottom w:val="0"/>
          <w:divBdr>
            <w:top w:val="none" w:sz="0" w:space="0" w:color="auto"/>
            <w:left w:val="none" w:sz="0" w:space="0" w:color="auto"/>
            <w:bottom w:val="none" w:sz="0" w:space="0" w:color="auto"/>
            <w:right w:val="none" w:sz="0" w:space="0" w:color="auto"/>
          </w:divBdr>
        </w:div>
        <w:div w:id="1588421479">
          <w:marLeft w:val="640"/>
          <w:marRight w:val="0"/>
          <w:marTop w:val="0"/>
          <w:marBottom w:val="0"/>
          <w:divBdr>
            <w:top w:val="none" w:sz="0" w:space="0" w:color="auto"/>
            <w:left w:val="none" w:sz="0" w:space="0" w:color="auto"/>
            <w:bottom w:val="none" w:sz="0" w:space="0" w:color="auto"/>
            <w:right w:val="none" w:sz="0" w:space="0" w:color="auto"/>
          </w:divBdr>
        </w:div>
        <w:div w:id="120652676">
          <w:marLeft w:val="640"/>
          <w:marRight w:val="0"/>
          <w:marTop w:val="0"/>
          <w:marBottom w:val="0"/>
          <w:divBdr>
            <w:top w:val="none" w:sz="0" w:space="0" w:color="auto"/>
            <w:left w:val="none" w:sz="0" w:space="0" w:color="auto"/>
            <w:bottom w:val="none" w:sz="0" w:space="0" w:color="auto"/>
            <w:right w:val="none" w:sz="0" w:space="0" w:color="auto"/>
          </w:divBdr>
        </w:div>
      </w:divsChild>
    </w:div>
    <w:div w:id="1516075448">
      <w:bodyDiv w:val="1"/>
      <w:marLeft w:val="0"/>
      <w:marRight w:val="0"/>
      <w:marTop w:val="0"/>
      <w:marBottom w:val="0"/>
      <w:divBdr>
        <w:top w:val="none" w:sz="0" w:space="0" w:color="auto"/>
        <w:left w:val="none" w:sz="0" w:space="0" w:color="auto"/>
        <w:bottom w:val="none" w:sz="0" w:space="0" w:color="auto"/>
        <w:right w:val="none" w:sz="0" w:space="0" w:color="auto"/>
      </w:divBdr>
      <w:divsChild>
        <w:div w:id="1899122062">
          <w:marLeft w:val="0"/>
          <w:marRight w:val="0"/>
          <w:marTop w:val="0"/>
          <w:marBottom w:val="0"/>
          <w:divBdr>
            <w:top w:val="single" w:sz="2" w:space="0" w:color="D9D9E3"/>
            <w:left w:val="single" w:sz="2" w:space="0" w:color="D9D9E3"/>
            <w:bottom w:val="single" w:sz="2" w:space="0" w:color="D9D9E3"/>
            <w:right w:val="single" w:sz="2" w:space="0" w:color="D9D9E3"/>
          </w:divBdr>
          <w:divsChild>
            <w:div w:id="1160341741">
              <w:marLeft w:val="0"/>
              <w:marRight w:val="0"/>
              <w:marTop w:val="0"/>
              <w:marBottom w:val="0"/>
              <w:divBdr>
                <w:top w:val="single" w:sz="2" w:space="0" w:color="D9D9E3"/>
                <w:left w:val="single" w:sz="2" w:space="0" w:color="D9D9E3"/>
                <w:bottom w:val="single" w:sz="2" w:space="0" w:color="D9D9E3"/>
                <w:right w:val="single" w:sz="2" w:space="0" w:color="D9D9E3"/>
              </w:divBdr>
              <w:divsChild>
                <w:div w:id="1058480225">
                  <w:marLeft w:val="0"/>
                  <w:marRight w:val="0"/>
                  <w:marTop w:val="0"/>
                  <w:marBottom w:val="0"/>
                  <w:divBdr>
                    <w:top w:val="single" w:sz="2" w:space="0" w:color="D9D9E3"/>
                    <w:left w:val="single" w:sz="2" w:space="0" w:color="D9D9E3"/>
                    <w:bottom w:val="single" w:sz="2" w:space="0" w:color="D9D9E3"/>
                    <w:right w:val="single" w:sz="2" w:space="0" w:color="D9D9E3"/>
                  </w:divBdr>
                  <w:divsChild>
                    <w:div w:id="1513910445">
                      <w:marLeft w:val="0"/>
                      <w:marRight w:val="0"/>
                      <w:marTop w:val="0"/>
                      <w:marBottom w:val="0"/>
                      <w:divBdr>
                        <w:top w:val="single" w:sz="2" w:space="0" w:color="D9D9E3"/>
                        <w:left w:val="single" w:sz="2" w:space="0" w:color="D9D9E3"/>
                        <w:bottom w:val="single" w:sz="2" w:space="0" w:color="D9D9E3"/>
                        <w:right w:val="single" w:sz="2" w:space="0" w:color="D9D9E3"/>
                      </w:divBdr>
                      <w:divsChild>
                        <w:div w:id="471563318">
                          <w:marLeft w:val="0"/>
                          <w:marRight w:val="0"/>
                          <w:marTop w:val="0"/>
                          <w:marBottom w:val="0"/>
                          <w:divBdr>
                            <w:top w:val="single" w:sz="2" w:space="0" w:color="auto"/>
                            <w:left w:val="single" w:sz="2" w:space="0" w:color="auto"/>
                            <w:bottom w:val="single" w:sz="6" w:space="0" w:color="auto"/>
                            <w:right w:val="single" w:sz="2" w:space="0" w:color="auto"/>
                          </w:divBdr>
                          <w:divsChild>
                            <w:div w:id="77530166">
                              <w:marLeft w:val="0"/>
                              <w:marRight w:val="0"/>
                              <w:marTop w:val="100"/>
                              <w:marBottom w:val="100"/>
                              <w:divBdr>
                                <w:top w:val="single" w:sz="2" w:space="0" w:color="D9D9E3"/>
                                <w:left w:val="single" w:sz="2" w:space="0" w:color="D9D9E3"/>
                                <w:bottom w:val="single" w:sz="2" w:space="0" w:color="D9D9E3"/>
                                <w:right w:val="single" w:sz="2" w:space="0" w:color="D9D9E3"/>
                              </w:divBdr>
                              <w:divsChild>
                                <w:div w:id="379088120">
                                  <w:marLeft w:val="0"/>
                                  <w:marRight w:val="0"/>
                                  <w:marTop w:val="0"/>
                                  <w:marBottom w:val="0"/>
                                  <w:divBdr>
                                    <w:top w:val="single" w:sz="2" w:space="0" w:color="D9D9E3"/>
                                    <w:left w:val="single" w:sz="2" w:space="0" w:color="D9D9E3"/>
                                    <w:bottom w:val="single" w:sz="2" w:space="0" w:color="D9D9E3"/>
                                    <w:right w:val="single" w:sz="2" w:space="0" w:color="D9D9E3"/>
                                  </w:divBdr>
                                  <w:divsChild>
                                    <w:div w:id="1853687349">
                                      <w:marLeft w:val="0"/>
                                      <w:marRight w:val="0"/>
                                      <w:marTop w:val="0"/>
                                      <w:marBottom w:val="0"/>
                                      <w:divBdr>
                                        <w:top w:val="single" w:sz="2" w:space="0" w:color="D9D9E3"/>
                                        <w:left w:val="single" w:sz="2" w:space="0" w:color="D9D9E3"/>
                                        <w:bottom w:val="single" w:sz="2" w:space="0" w:color="D9D9E3"/>
                                        <w:right w:val="single" w:sz="2" w:space="0" w:color="D9D9E3"/>
                                      </w:divBdr>
                                      <w:divsChild>
                                        <w:div w:id="1144084395">
                                          <w:marLeft w:val="0"/>
                                          <w:marRight w:val="0"/>
                                          <w:marTop w:val="0"/>
                                          <w:marBottom w:val="0"/>
                                          <w:divBdr>
                                            <w:top w:val="single" w:sz="2" w:space="0" w:color="D9D9E3"/>
                                            <w:left w:val="single" w:sz="2" w:space="0" w:color="D9D9E3"/>
                                            <w:bottom w:val="single" w:sz="2" w:space="0" w:color="D9D9E3"/>
                                            <w:right w:val="single" w:sz="2" w:space="0" w:color="D9D9E3"/>
                                          </w:divBdr>
                                          <w:divsChild>
                                            <w:div w:id="306587939">
                                              <w:marLeft w:val="0"/>
                                              <w:marRight w:val="0"/>
                                              <w:marTop w:val="0"/>
                                              <w:marBottom w:val="0"/>
                                              <w:divBdr>
                                                <w:top w:val="single" w:sz="2" w:space="0" w:color="D9D9E3"/>
                                                <w:left w:val="single" w:sz="2" w:space="0" w:color="D9D9E3"/>
                                                <w:bottom w:val="single" w:sz="2" w:space="0" w:color="D9D9E3"/>
                                                <w:right w:val="single" w:sz="2" w:space="0" w:color="D9D9E3"/>
                                              </w:divBdr>
                                              <w:divsChild>
                                                <w:div w:id="1352800031">
                                                  <w:marLeft w:val="0"/>
                                                  <w:marRight w:val="0"/>
                                                  <w:marTop w:val="0"/>
                                                  <w:marBottom w:val="0"/>
                                                  <w:divBdr>
                                                    <w:top w:val="single" w:sz="2" w:space="0" w:color="D9D9E3"/>
                                                    <w:left w:val="single" w:sz="2" w:space="0" w:color="D9D9E3"/>
                                                    <w:bottom w:val="single" w:sz="2" w:space="0" w:color="D9D9E3"/>
                                                    <w:right w:val="single" w:sz="2" w:space="0" w:color="D9D9E3"/>
                                                  </w:divBdr>
                                                  <w:divsChild>
                                                    <w:div w:id="264873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2011369122">
          <w:marLeft w:val="0"/>
          <w:marRight w:val="0"/>
          <w:marTop w:val="0"/>
          <w:marBottom w:val="0"/>
          <w:divBdr>
            <w:top w:val="none" w:sz="0" w:space="0" w:color="auto"/>
            <w:left w:val="none" w:sz="0" w:space="0" w:color="auto"/>
            <w:bottom w:val="none" w:sz="0" w:space="0" w:color="auto"/>
            <w:right w:val="none" w:sz="0" w:space="0" w:color="auto"/>
          </w:divBdr>
        </w:div>
      </w:divsChild>
    </w:div>
    <w:div w:id="1516456146">
      <w:bodyDiv w:val="1"/>
      <w:marLeft w:val="0"/>
      <w:marRight w:val="0"/>
      <w:marTop w:val="0"/>
      <w:marBottom w:val="0"/>
      <w:divBdr>
        <w:top w:val="none" w:sz="0" w:space="0" w:color="auto"/>
        <w:left w:val="none" w:sz="0" w:space="0" w:color="auto"/>
        <w:bottom w:val="none" w:sz="0" w:space="0" w:color="auto"/>
        <w:right w:val="none" w:sz="0" w:space="0" w:color="auto"/>
      </w:divBdr>
      <w:divsChild>
        <w:div w:id="1144396170">
          <w:marLeft w:val="640"/>
          <w:marRight w:val="0"/>
          <w:marTop w:val="0"/>
          <w:marBottom w:val="0"/>
          <w:divBdr>
            <w:top w:val="none" w:sz="0" w:space="0" w:color="auto"/>
            <w:left w:val="none" w:sz="0" w:space="0" w:color="auto"/>
            <w:bottom w:val="none" w:sz="0" w:space="0" w:color="auto"/>
            <w:right w:val="none" w:sz="0" w:space="0" w:color="auto"/>
          </w:divBdr>
        </w:div>
        <w:div w:id="1082801003">
          <w:marLeft w:val="640"/>
          <w:marRight w:val="0"/>
          <w:marTop w:val="0"/>
          <w:marBottom w:val="0"/>
          <w:divBdr>
            <w:top w:val="none" w:sz="0" w:space="0" w:color="auto"/>
            <w:left w:val="none" w:sz="0" w:space="0" w:color="auto"/>
            <w:bottom w:val="none" w:sz="0" w:space="0" w:color="auto"/>
            <w:right w:val="none" w:sz="0" w:space="0" w:color="auto"/>
          </w:divBdr>
        </w:div>
        <w:div w:id="31854440">
          <w:marLeft w:val="640"/>
          <w:marRight w:val="0"/>
          <w:marTop w:val="0"/>
          <w:marBottom w:val="0"/>
          <w:divBdr>
            <w:top w:val="none" w:sz="0" w:space="0" w:color="auto"/>
            <w:left w:val="none" w:sz="0" w:space="0" w:color="auto"/>
            <w:bottom w:val="none" w:sz="0" w:space="0" w:color="auto"/>
            <w:right w:val="none" w:sz="0" w:space="0" w:color="auto"/>
          </w:divBdr>
        </w:div>
        <w:div w:id="243805945">
          <w:marLeft w:val="640"/>
          <w:marRight w:val="0"/>
          <w:marTop w:val="0"/>
          <w:marBottom w:val="0"/>
          <w:divBdr>
            <w:top w:val="none" w:sz="0" w:space="0" w:color="auto"/>
            <w:left w:val="none" w:sz="0" w:space="0" w:color="auto"/>
            <w:bottom w:val="none" w:sz="0" w:space="0" w:color="auto"/>
            <w:right w:val="none" w:sz="0" w:space="0" w:color="auto"/>
          </w:divBdr>
        </w:div>
        <w:div w:id="174272578">
          <w:marLeft w:val="640"/>
          <w:marRight w:val="0"/>
          <w:marTop w:val="0"/>
          <w:marBottom w:val="0"/>
          <w:divBdr>
            <w:top w:val="none" w:sz="0" w:space="0" w:color="auto"/>
            <w:left w:val="none" w:sz="0" w:space="0" w:color="auto"/>
            <w:bottom w:val="none" w:sz="0" w:space="0" w:color="auto"/>
            <w:right w:val="none" w:sz="0" w:space="0" w:color="auto"/>
          </w:divBdr>
        </w:div>
        <w:div w:id="1517426367">
          <w:marLeft w:val="640"/>
          <w:marRight w:val="0"/>
          <w:marTop w:val="0"/>
          <w:marBottom w:val="0"/>
          <w:divBdr>
            <w:top w:val="none" w:sz="0" w:space="0" w:color="auto"/>
            <w:left w:val="none" w:sz="0" w:space="0" w:color="auto"/>
            <w:bottom w:val="none" w:sz="0" w:space="0" w:color="auto"/>
            <w:right w:val="none" w:sz="0" w:space="0" w:color="auto"/>
          </w:divBdr>
        </w:div>
        <w:div w:id="483545822">
          <w:marLeft w:val="640"/>
          <w:marRight w:val="0"/>
          <w:marTop w:val="0"/>
          <w:marBottom w:val="0"/>
          <w:divBdr>
            <w:top w:val="none" w:sz="0" w:space="0" w:color="auto"/>
            <w:left w:val="none" w:sz="0" w:space="0" w:color="auto"/>
            <w:bottom w:val="none" w:sz="0" w:space="0" w:color="auto"/>
            <w:right w:val="none" w:sz="0" w:space="0" w:color="auto"/>
          </w:divBdr>
        </w:div>
        <w:div w:id="713232366">
          <w:marLeft w:val="640"/>
          <w:marRight w:val="0"/>
          <w:marTop w:val="0"/>
          <w:marBottom w:val="0"/>
          <w:divBdr>
            <w:top w:val="none" w:sz="0" w:space="0" w:color="auto"/>
            <w:left w:val="none" w:sz="0" w:space="0" w:color="auto"/>
            <w:bottom w:val="none" w:sz="0" w:space="0" w:color="auto"/>
            <w:right w:val="none" w:sz="0" w:space="0" w:color="auto"/>
          </w:divBdr>
        </w:div>
        <w:div w:id="998269612">
          <w:marLeft w:val="640"/>
          <w:marRight w:val="0"/>
          <w:marTop w:val="0"/>
          <w:marBottom w:val="0"/>
          <w:divBdr>
            <w:top w:val="none" w:sz="0" w:space="0" w:color="auto"/>
            <w:left w:val="none" w:sz="0" w:space="0" w:color="auto"/>
            <w:bottom w:val="none" w:sz="0" w:space="0" w:color="auto"/>
            <w:right w:val="none" w:sz="0" w:space="0" w:color="auto"/>
          </w:divBdr>
        </w:div>
        <w:div w:id="138378714">
          <w:marLeft w:val="640"/>
          <w:marRight w:val="0"/>
          <w:marTop w:val="0"/>
          <w:marBottom w:val="0"/>
          <w:divBdr>
            <w:top w:val="none" w:sz="0" w:space="0" w:color="auto"/>
            <w:left w:val="none" w:sz="0" w:space="0" w:color="auto"/>
            <w:bottom w:val="none" w:sz="0" w:space="0" w:color="auto"/>
            <w:right w:val="none" w:sz="0" w:space="0" w:color="auto"/>
          </w:divBdr>
        </w:div>
        <w:div w:id="1132409792">
          <w:marLeft w:val="640"/>
          <w:marRight w:val="0"/>
          <w:marTop w:val="0"/>
          <w:marBottom w:val="0"/>
          <w:divBdr>
            <w:top w:val="none" w:sz="0" w:space="0" w:color="auto"/>
            <w:left w:val="none" w:sz="0" w:space="0" w:color="auto"/>
            <w:bottom w:val="none" w:sz="0" w:space="0" w:color="auto"/>
            <w:right w:val="none" w:sz="0" w:space="0" w:color="auto"/>
          </w:divBdr>
        </w:div>
        <w:div w:id="1718046338">
          <w:marLeft w:val="640"/>
          <w:marRight w:val="0"/>
          <w:marTop w:val="0"/>
          <w:marBottom w:val="0"/>
          <w:divBdr>
            <w:top w:val="none" w:sz="0" w:space="0" w:color="auto"/>
            <w:left w:val="none" w:sz="0" w:space="0" w:color="auto"/>
            <w:bottom w:val="none" w:sz="0" w:space="0" w:color="auto"/>
            <w:right w:val="none" w:sz="0" w:space="0" w:color="auto"/>
          </w:divBdr>
        </w:div>
        <w:div w:id="1631787417">
          <w:marLeft w:val="640"/>
          <w:marRight w:val="0"/>
          <w:marTop w:val="0"/>
          <w:marBottom w:val="0"/>
          <w:divBdr>
            <w:top w:val="none" w:sz="0" w:space="0" w:color="auto"/>
            <w:left w:val="none" w:sz="0" w:space="0" w:color="auto"/>
            <w:bottom w:val="none" w:sz="0" w:space="0" w:color="auto"/>
            <w:right w:val="none" w:sz="0" w:space="0" w:color="auto"/>
          </w:divBdr>
        </w:div>
        <w:div w:id="375398470">
          <w:marLeft w:val="640"/>
          <w:marRight w:val="0"/>
          <w:marTop w:val="0"/>
          <w:marBottom w:val="0"/>
          <w:divBdr>
            <w:top w:val="none" w:sz="0" w:space="0" w:color="auto"/>
            <w:left w:val="none" w:sz="0" w:space="0" w:color="auto"/>
            <w:bottom w:val="none" w:sz="0" w:space="0" w:color="auto"/>
            <w:right w:val="none" w:sz="0" w:space="0" w:color="auto"/>
          </w:divBdr>
        </w:div>
        <w:div w:id="948774510">
          <w:marLeft w:val="640"/>
          <w:marRight w:val="0"/>
          <w:marTop w:val="0"/>
          <w:marBottom w:val="0"/>
          <w:divBdr>
            <w:top w:val="none" w:sz="0" w:space="0" w:color="auto"/>
            <w:left w:val="none" w:sz="0" w:space="0" w:color="auto"/>
            <w:bottom w:val="none" w:sz="0" w:space="0" w:color="auto"/>
            <w:right w:val="none" w:sz="0" w:space="0" w:color="auto"/>
          </w:divBdr>
        </w:div>
        <w:div w:id="1439251586">
          <w:marLeft w:val="640"/>
          <w:marRight w:val="0"/>
          <w:marTop w:val="0"/>
          <w:marBottom w:val="0"/>
          <w:divBdr>
            <w:top w:val="none" w:sz="0" w:space="0" w:color="auto"/>
            <w:left w:val="none" w:sz="0" w:space="0" w:color="auto"/>
            <w:bottom w:val="none" w:sz="0" w:space="0" w:color="auto"/>
            <w:right w:val="none" w:sz="0" w:space="0" w:color="auto"/>
          </w:divBdr>
        </w:div>
        <w:div w:id="1432049086">
          <w:marLeft w:val="640"/>
          <w:marRight w:val="0"/>
          <w:marTop w:val="0"/>
          <w:marBottom w:val="0"/>
          <w:divBdr>
            <w:top w:val="none" w:sz="0" w:space="0" w:color="auto"/>
            <w:left w:val="none" w:sz="0" w:space="0" w:color="auto"/>
            <w:bottom w:val="none" w:sz="0" w:space="0" w:color="auto"/>
            <w:right w:val="none" w:sz="0" w:space="0" w:color="auto"/>
          </w:divBdr>
        </w:div>
        <w:div w:id="2042895014">
          <w:marLeft w:val="640"/>
          <w:marRight w:val="0"/>
          <w:marTop w:val="0"/>
          <w:marBottom w:val="0"/>
          <w:divBdr>
            <w:top w:val="none" w:sz="0" w:space="0" w:color="auto"/>
            <w:left w:val="none" w:sz="0" w:space="0" w:color="auto"/>
            <w:bottom w:val="none" w:sz="0" w:space="0" w:color="auto"/>
            <w:right w:val="none" w:sz="0" w:space="0" w:color="auto"/>
          </w:divBdr>
        </w:div>
        <w:div w:id="1747873448">
          <w:marLeft w:val="640"/>
          <w:marRight w:val="0"/>
          <w:marTop w:val="0"/>
          <w:marBottom w:val="0"/>
          <w:divBdr>
            <w:top w:val="none" w:sz="0" w:space="0" w:color="auto"/>
            <w:left w:val="none" w:sz="0" w:space="0" w:color="auto"/>
            <w:bottom w:val="none" w:sz="0" w:space="0" w:color="auto"/>
            <w:right w:val="none" w:sz="0" w:space="0" w:color="auto"/>
          </w:divBdr>
        </w:div>
        <w:div w:id="1399789038">
          <w:marLeft w:val="640"/>
          <w:marRight w:val="0"/>
          <w:marTop w:val="0"/>
          <w:marBottom w:val="0"/>
          <w:divBdr>
            <w:top w:val="none" w:sz="0" w:space="0" w:color="auto"/>
            <w:left w:val="none" w:sz="0" w:space="0" w:color="auto"/>
            <w:bottom w:val="none" w:sz="0" w:space="0" w:color="auto"/>
            <w:right w:val="none" w:sz="0" w:space="0" w:color="auto"/>
          </w:divBdr>
        </w:div>
        <w:div w:id="1458065579">
          <w:marLeft w:val="640"/>
          <w:marRight w:val="0"/>
          <w:marTop w:val="0"/>
          <w:marBottom w:val="0"/>
          <w:divBdr>
            <w:top w:val="none" w:sz="0" w:space="0" w:color="auto"/>
            <w:left w:val="none" w:sz="0" w:space="0" w:color="auto"/>
            <w:bottom w:val="none" w:sz="0" w:space="0" w:color="auto"/>
            <w:right w:val="none" w:sz="0" w:space="0" w:color="auto"/>
          </w:divBdr>
        </w:div>
        <w:div w:id="1441023869">
          <w:marLeft w:val="640"/>
          <w:marRight w:val="0"/>
          <w:marTop w:val="0"/>
          <w:marBottom w:val="0"/>
          <w:divBdr>
            <w:top w:val="none" w:sz="0" w:space="0" w:color="auto"/>
            <w:left w:val="none" w:sz="0" w:space="0" w:color="auto"/>
            <w:bottom w:val="none" w:sz="0" w:space="0" w:color="auto"/>
            <w:right w:val="none" w:sz="0" w:space="0" w:color="auto"/>
          </w:divBdr>
        </w:div>
        <w:div w:id="812063328">
          <w:marLeft w:val="640"/>
          <w:marRight w:val="0"/>
          <w:marTop w:val="0"/>
          <w:marBottom w:val="0"/>
          <w:divBdr>
            <w:top w:val="none" w:sz="0" w:space="0" w:color="auto"/>
            <w:left w:val="none" w:sz="0" w:space="0" w:color="auto"/>
            <w:bottom w:val="none" w:sz="0" w:space="0" w:color="auto"/>
            <w:right w:val="none" w:sz="0" w:space="0" w:color="auto"/>
          </w:divBdr>
        </w:div>
        <w:div w:id="1472553661">
          <w:marLeft w:val="640"/>
          <w:marRight w:val="0"/>
          <w:marTop w:val="0"/>
          <w:marBottom w:val="0"/>
          <w:divBdr>
            <w:top w:val="none" w:sz="0" w:space="0" w:color="auto"/>
            <w:left w:val="none" w:sz="0" w:space="0" w:color="auto"/>
            <w:bottom w:val="none" w:sz="0" w:space="0" w:color="auto"/>
            <w:right w:val="none" w:sz="0" w:space="0" w:color="auto"/>
          </w:divBdr>
        </w:div>
        <w:div w:id="311369167">
          <w:marLeft w:val="640"/>
          <w:marRight w:val="0"/>
          <w:marTop w:val="0"/>
          <w:marBottom w:val="0"/>
          <w:divBdr>
            <w:top w:val="none" w:sz="0" w:space="0" w:color="auto"/>
            <w:left w:val="none" w:sz="0" w:space="0" w:color="auto"/>
            <w:bottom w:val="none" w:sz="0" w:space="0" w:color="auto"/>
            <w:right w:val="none" w:sz="0" w:space="0" w:color="auto"/>
          </w:divBdr>
        </w:div>
        <w:div w:id="474882612">
          <w:marLeft w:val="640"/>
          <w:marRight w:val="0"/>
          <w:marTop w:val="0"/>
          <w:marBottom w:val="0"/>
          <w:divBdr>
            <w:top w:val="none" w:sz="0" w:space="0" w:color="auto"/>
            <w:left w:val="none" w:sz="0" w:space="0" w:color="auto"/>
            <w:bottom w:val="none" w:sz="0" w:space="0" w:color="auto"/>
            <w:right w:val="none" w:sz="0" w:space="0" w:color="auto"/>
          </w:divBdr>
        </w:div>
        <w:div w:id="1079139555">
          <w:marLeft w:val="640"/>
          <w:marRight w:val="0"/>
          <w:marTop w:val="0"/>
          <w:marBottom w:val="0"/>
          <w:divBdr>
            <w:top w:val="none" w:sz="0" w:space="0" w:color="auto"/>
            <w:left w:val="none" w:sz="0" w:space="0" w:color="auto"/>
            <w:bottom w:val="none" w:sz="0" w:space="0" w:color="auto"/>
            <w:right w:val="none" w:sz="0" w:space="0" w:color="auto"/>
          </w:divBdr>
        </w:div>
        <w:div w:id="61103626">
          <w:marLeft w:val="640"/>
          <w:marRight w:val="0"/>
          <w:marTop w:val="0"/>
          <w:marBottom w:val="0"/>
          <w:divBdr>
            <w:top w:val="none" w:sz="0" w:space="0" w:color="auto"/>
            <w:left w:val="none" w:sz="0" w:space="0" w:color="auto"/>
            <w:bottom w:val="none" w:sz="0" w:space="0" w:color="auto"/>
            <w:right w:val="none" w:sz="0" w:space="0" w:color="auto"/>
          </w:divBdr>
        </w:div>
        <w:div w:id="1082721377">
          <w:marLeft w:val="640"/>
          <w:marRight w:val="0"/>
          <w:marTop w:val="0"/>
          <w:marBottom w:val="0"/>
          <w:divBdr>
            <w:top w:val="none" w:sz="0" w:space="0" w:color="auto"/>
            <w:left w:val="none" w:sz="0" w:space="0" w:color="auto"/>
            <w:bottom w:val="none" w:sz="0" w:space="0" w:color="auto"/>
            <w:right w:val="none" w:sz="0" w:space="0" w:color="auto"/>
          </w:divBdr>
        </w:div>
        <w:div w:id="2114666821">
          <w:marLeft w:val="640"/>
          <w:marRight w:val="0"/>
          <w:marTop w:val="0"/>
          <w:marBottom w:val="0"/>
          <w:divBdr>
            <w:top w:val="none" w:sz="0" w:space="0" w:color="auto"/>
            <w:left w:val="none" w:sz="0" w:space="0" w:color="auto"/>
            <w:bottom w:val="none" w:sz="0" w:space="0" w:color="auto"/>
            <w:right w:val="none" w:sz="0" w:space="0" w:color="auto"/>
          </w:divBdr>
        </w:div>
        <w:div w:id="466552211">
          <w:marLeft w:val="640"/>
          <w:marRight w:val="0"/>
          <w:marTop w:val="0"/>
          <w:marBottom w:val="0"/>
          <w:divBdr>
            <w:top w:val="none" w:sz="0" w:space="0" w:color="auto"/>
            <w:left w:val="none" w:sz="0" w:space="0" w:color="auto"/>
            <w:bottom w:val="none" w:sz="0" w:space="0" w:color="auto"/>
            <w:right w:val="none" w:sz="0" w:space="0" w:color="auto"/>
          </w:divBdr>
        </w:div>
        <w:div w:id="1840194723">
          <w:marLeft w:val="640"/>
          <w:marRight w:val="0"/>
          <w:marTop w:val="0"/>
          <w:marBottom w:val="0"/>
          <w:divBdr>
            <w:top w:val="none" w:sz="0" w:space="0" w:color="auto"/>
            <w:left w:val="none" w:sz="0" w:space="0" w:color="auto"/>
            <w:bottom w:val="none" w:sz="0" w:space="0" w:color="auto"/>
            <w:right w:val="none" w:sz="0" w:space="0" w:color="auto"/>
          </w:divBdr>
        </w:div>
        <w:div w:id="591933089">
          <w:marLeft w:val="640"/>
          <w:marRight w:val="0"/>
          <w:marTop w:val="0"/>
          <w:marBottom w:val="0"/>
          <w:divBdr>
            <w:top w:val="none" w:sz="0" w:space="0" w:color="auto"/>
            <w:left w:val="none" w:sz="0" w:space="0" w:color="auto"/>
            <w:bottom w:val="none" w:sz="0" w:space="0" w:color="auto"/>
            <w:right w:val="none" w:sz="0" w:space="0" w:color="auto"/>
          </w:divBdr>
        </w:div>
      </w:divsChild>
    </w:div>
    <w:div w:id="1626885420">
      <w:bodyDiv w:val="1"/>
      <w:marLeft w:val="0"/>
      <w:marRight w:val="0"/>
      <w:marTop w:val="0"/>
      <w:marBottom w:val="0"/>
      <w:divBdr>
        <w:top w:val="none" w:sz="0" w:space="0" w:color="auto"/>
        <w:left w:val="none" w:sz="0" w:space="0" w:color="auto"/>
        <w:bottom w:val="none" w:sz="0" w:space="0" w:color="auto"/>
        <w:right w:val="none" w:sz="0" w:space="0" w:color="auto"/>
      </w:divBdr>
      <w:divsChild>
        <w:div w:id="2051372416">
          <w:marLeft w:val="640"/>
          <w:marRight w:val="0"/>
          <w:marTop w:val="0"/>
          <w:marBottom w:val="0"/>
          <w:divBdr>
            <w:top w:val="none" w:sz="0" w:space="0" w:color="auto"/>
            <w:left w:val="none" w:sz="0" w:space="0" w:color="auto"/>
            <w:bottom w:val="none" w:sz="0" w:space="0" w:color="auto"/>
            <w:right w:val="none" w:sz="0" w:space="0" w:color="auto"/>
          </w:divBdr>
        </w:div>
        <w:div w:id="1673222424">
          <w:marLeft w:val="640"/>
          <w:marRight w:val="0"/>
          <w:marTop w:val="0"/>
          <w:marBottom w:val="0"/>
          <w:divBdr>
            <w:top w:val="none" w:sz="0" w:space="0" w:color="auto"/>
            <w:left w:val="none" w:sz="0" w:space="0" w:color="auto"/>
            <w:bottom w:val="none" w:sz="0" w:space="0" w:color="auto"/>
            <w:right w:val="none" w:sz="0" w:space="0" w:color="auto"/>
          </w:divBdr>
        </w:div>
        <w:div w:id="576983256">
          <w:marLeft w:val="640"/>
          <w:marRight w:val="0"/>
          <w:marTop w:val="0"/>
          <w:marBottom w:val="0"/>
          <w:divBdr>
            <w:top w:val="none" w:sz="0" w:space="0" w:color="auto"/>
            <w:left w:val="none" w:sz="0" w:space="0" w:color="auto"/>
            <w:bottom w:val="none" w:sz="0" w:space="0" w:color="auto"/>
            <w:right w:val="none" w:sz="0" w:space="0" w:color="auto"/>
          </w:divBdr>
        </w:div>
        <w:div w:id="762995212">
          <w:marLeft w:val="640"/>
          <w:marRight w:val="0"/>
          <w:marTop w:val="0"/>
          <w:marBottom w:val="0"/>
          <w:divBdr>
            <w:top w:val="none" w:sz="0" w:space="0" w:color="auto"/>
            <w:left w:val="none" w:sz="0" w:space="0" w:color="auto"/>
            <w:bottom w:val="none" w:sz="0" w:space="0" w:color="auto"/>
            <w:right w:val="none" w:sz="0" w:space="0" w:color="auto"/>
          </w:divBdr>
        </w:div>
        <w:div w:id="321736036">
          <w:marLeft w:val="640"/>
          <w:marRight w:val="0"/>
          <w:marTop w:val="0"/>
          <w:marBottom w:val="0"/>
          <w:divBdr>
            <w:top w:val="none" w:sz="0" w:space="0" w:color="auto"/>
            <w:left w:val="none" w:sz="0" w:space="0" w:color="auto"/>
            <w:bottom w:val="none" w:sz="0" w:space="0" w:color="auto"/>
            <w:right w:val="none" w:sz="0" w:space="0" w:color="auto"/>
          </w:divBdr>
        </w:div>
        <w:div w:id="645857980">
          <w:marLeft w:val="640"/>
          <w:marRight w:val="0"/>
          <w:marTop w:val="0"/>
          <w:marBottom w:val="0"/>
          <w:divBdr>
            <w:top w:val="none" w:sz="0" w:space="0" w:color="auto"/>
            <w:left w:val="none" w:sz="0" w:space="0" w:color="auto"/>
            <w:bottom w:val="none" w:sz="0" w:space="0" w:color="auto"/>
            <w:right w:val="none" w:sz="0" w:space="0" w:color="auto"/>
          </w:divBdr>
        </w:div>
        <w:div w:id="1760062477">
          <w:marLeft w:val="640"/>
          <w:marRight w:val="0"/>
          <w:marTop w:val="0"/>
          <w:marBottom w:val="0"/>
          <w:divBdr>
            <w:top w:val="none" w:sz="0" w:space="0" w:color="auto"/>
            <w:left w:val="none" w:sz="0" w:space="0" w:color="auto"/>
            <w:bottom w:val="none" w:sz="0" w:space="0" w:color="auto"/>
            <w:right w:val="none" w:sz="0" w:space="0" w:color="auto"/>
          </w:divBdr>
        </w:div>
        <w:div w:id="1204753597">
          <w:marLeft w:val="640"/>
          <w:marRight w:val="0"/>
          <w:marTop w:val="0"/>
          <w:marBottom w:val="0"/>
          <w:divBdr>
            <w:top w:val="none" w:sz="0" w:space="0" w:color="auto"/>
            <w:left w:val="none" w:sz="0" w:space="0" w:color="auto"/>
            <w:bottom w:val="none" w:sz="0" w:space="0" w:color="auto"/>
            <w:right w:val="none" w:sz="0" w:space="0" w:color="auto"/>
          </w:divBdr>
        </w:div>
        <w:div w:id="301278523">
          <w:marLeft w:val="640"/>
          <w:marRight w:val="0"/>
          <w:marTop w:val="0"/>
          <w:marBottom w:val="0"/>
          <w:divBdr>
            <w:top w:val="none" w:sz="0" w:space="0" w:color="auto"/>
            <w:left w:val="none" w:sz="0" w:space="0" w:color="auto"/>
            <w:bottom w:val="none" w:sz="0" w:space="0" w:color="auto"/>
            <w:right w:val="none" w:sz="0" w:space="0" w:color="auto"/>
          </w:divBdr>
        </w:div>
        <w:div w:id="1595820373">
          <w:marLeft w:val="640"/>
          <w:marRight w:val="0"/>
          <w:marTop w:val="0"/>
          <w:marBottom w:val="0"/>
          <w:divBdr>
            <w:top w:val="none" w:sz="0" w:space="0" w:color="auto"/>
            <w:left w:val="none" w:sz="0" w:space="0" w:color="auto"/>
            <w:bottom w:val="none" w:sz="0" w:space="0" w:color="auto"/>
            <w:right w:val="none" w:sz="0" w:space="0" w:color="auto"/>
          </w:divBdr>
        </w:div>
        <w:div w:id="1818914699">
          <w:marLeft w:val="640"/>
          <w:marRight w:val="0"/>
          <w:marTop w:val="0"/>
          <w:marBottom w:val="0"/>
          <w:divBdr>
            <w:top w:val="none" w:sz="0" w:space="0" w:color="auto"/>
            <w:left w:val="none" w:sz="0" w:space="0" w:color="auto"/>
            <w:bottom w:val="none" w:sz="0" w:space="0" w:color="auto"/>
            <w:right w:val="none" w:sz="0" w:space="0" w:color="auto"/>
          </w:divBdr>
        </w:div>
        <w:div w:id="1253930409">
          <w:marLeft w:val="640"/>
          <w:marRight w:val="0"/>
          <w:marTop w:val="0"/>
          <w:marBottom w:val="0"/>
          <w:divBdr>
            <w:top w:val="none" w:sz="0" w:space="0" w:color="auto"/>
            <w:left w:val="none" w:sz="0" w:space="0" w:color="auto"/>
            <w:bottom w:val="none" w:sz="0" w:space="0" w:color="auto"/>
            <w:right w:val="none" w:sz="0" w:space="0" w:color="auto"/>
          </w:divBdr>
        </w:div>
        <w:div w:id="1865558222">
          <w:marLeft w:val="640"/>
          <w:marRight w:val="0"/>
          <w:marTop w:val="0"/>
          <w:marBottom w:val="0"/>
          <w:divBdr>
            <w:top w:val="none" w:sz="0" w:space="0" w:color="auto"/>
            <w:left w:val="none" w:sz="0" w:space="0" w:color="auto"/>
            <w:bottom w:val="none" w:sz="0" w:space="0" w:color="auto"/>
            <w:right w:val="none" w:sz="0" w:space="0" w:color="auto"/>
          </w:divBdr>
        </w:div>
        <w:div w:id="16348352">
          <w:marLeft w:val="640"/>
          <w:marRight w:val="0"/>
          <w:marTop w:val="0"/>
          <w:marBottom w:val="0"/>
          <w:divBdr>
            <w:top w:val="none" w:sz="0" w:space="0" w:color="auto"/>
            <w:left w:val="none" w:sz="0" w:space="0" w:color="auto"/>
            <w:bottom w:val="none" w:sz="0" w:space="0" w:color="auto"/>
            <w:right w:val="none" w:sz="0" w:space="0" w:color="auto"/>
          </w:divBdr>
        </w:div>
        <w:div w:id="132020697">
          <w:marLeft w:val="640"/>
          <w:marRight w:val="0"/>
          <w:marTop w:val="0"/>
          <w:marBottom w:val="0"/>
          <w:divBdr>
            <w:top w:val="none" w:sz="0" w:space="0" w:color="auto"/>
            <w:left w:val="none" w:sz="0" w:space="0" w:color="auto"/>
            <w:bottom w:val="none" w:sz="0" w:space="0" w:color="auto"/>
            <w:right w:val="none" w:sz="0" w:space="0" w:color="auto"/>
          </w:divBdr>
        </w:div>
        <w:div w:id="878277526">
          <w:marLeft w:val="640"/>
          <w:marRight w:val="0"/>
          <w:marTop w:val="0"/>
          <w:marBottom w:val="0"/>
          <w:divBdr>
            <w:top w:val="none" w:sz="0" w:space="0" w:color="auto"/>
            <w:left w:val="none" w:sz="0" w:space="0" w:color="auto"/>
            <w:bottom w:val="none" w:sz="0" w:space="0" w:color="auto"/>
            <w:right w:val="none" w:sz="0" w:space="0" w:color="auto"/>
          </w:divBdr>
        </w:div>
        <w:div w:id="1544436860">
          <w:marLeft w:val="640"/>
          <w:marRight w:val="0"/>
          <w:marTop w:val="0"/>
          <w:marBottom w:val="0"/>
          <w:divBdr>
            <w:top w:val="none" w:sz="0" w:space="0" w:color="auto"/>
            <w:left w:val="none" w:sz="0" w:space="0" w:color="auto"/>
            <w:bottom w:val="none" w:sz="0" w:space="0" w:color="auto"/>
            <w:right w:val="none" w:sz="0" w:space="0" w:color="auto"/>
          </w:divBdr>
        </w:div>
        <w:div w:id="71244473">
          <w:marLeft w:val="640"/>
          <w:marRight w:val="0"/>
          <w:marTop w:val="0"/>
          <w:marBottom w:val="0"/>
          <w:divBdr>
            <w:top w:val="none" w:sz="0" w:space="0" w:color="auto"/>
            <w:left w:val="none" w:sz="0" w:space="0" w:color="auto"/>
            <w:bottom w:val="none" w:sz="0" w:space="0" w:color="auto"/>
            <w:right w:val="none" w:sz="0" w:space="0" w:color="auto"/>
          </w:divBdr>
        </w:div>
        <w:div w:id="925500295">
          <w:marLeft w:val="640"/>
          <w:marRight w:val="0"/>
          <w:marTop w:val="0"/>
          <w:marBottom w:val="0"/>
          <w:divBdr>
            <w:top w:val="none" w:sz="0" w:space="0" w:color="auto"/>
            <w:left w:val="none" w:sz="0" w:space="0" w:color="auto"/>
            <w:bottom w:val="none" w:sz="0" w:space="0" w:color="auto"/>
            <w:right w:val="none" w:sz="0" w:space="0" w:color="auto"/>
          </w:divBdr>
        </w:div>
        <w:div w:id="1633512240">
          <w:marLeft w:val="640"/>
          <w:marRight w:val="0"/>
          <w:marTop w:val="0"/>
          <w:marBottom w:val="0"/>
          <w:divBdr>
            <w:top w:val="none" w:sz="0" w:space="0" w:color="auto"/>
            <w:left w:val="none" w:sz="0" w:space="0" w:color="auto"/>
            <w:bottom w:val="none" w:sz="0" w:space="0" w:color="auto"/>
            <w:right w:val="none" w:sz="0" w:space="0" w:color="auto"/>
          </w:divBdr>
        </w:div>
        <w:div w:id="929895583">
          <w:marLeft w:val="640"/>
          <w:marRight w:val="0"/>
          <w:marTop w:val="0"/>
          <w:marBottom w:val="0"/>
          <w:divBdr>
            <w:top w:val="none" w:sz="0" w:space="0" w:color="auto"/>
            <w:left w:val="none" w:sz="0" w:space="0" w:color="auto"/>
            <w:bottom w:val="none" w:sz="0" w:space="0" w:color="auto"/>
            <w:right w:val="none" w:sz="0" w:space="0" w:color="auto"/>
          </w:divBdr>
        </w:div>
        <w:div w:id="854267161">
          <w:marLeft w:val="640"/>
          <w:marRight w:val="0"/>
          <w:marTop w:val="0"/>
          <w:marBottom w:val="0"/>
          <w:divBdr>
            <w:top w:val="none" w:sz="0" w:space="0" w:color="auto"/>
            <w:left w:val="none" w:sz="0" w:space="0" w:color="auto"/>
            <w:bottom w:val="none" w:sz="0" w:space="0" w:color="auto"/>
            <w:right w:val="none" w:sz="0" w:space="0" w:color="auto"/>
          </w:divBdr>
        </w:div>
        <w:div w:id="1760635290">
          <w:marLeft w:val="640"/>
          <w:marRight w:val="0"/>
          <w:marTop w:val="0"/>
          <w:marBottom w:val="0"/>
          <w:divBdr>
            <w:top w:val="none" w:sz="0" w:space="0" w:color="auto"/>
            <w:left w:val="none" w:sz="0" w:space="0" w:color="auto"/>
            <w:bottom w:val="none" w:sz="0" w:space="0" w:color="auto"/>
            <w:right w:val="none" w:sz="0" w:space="0" w:color="auto"/>
          </w:divBdr>
        </w:div>
        <w:div w:id="402027895">
          <w:marLeft w:val="640"/>
          <w:marRight w:val="0"/>
          <w:marTop w:val="0"/>
          <w:marBottom w:val="0"/>
          <w:divBdr>
            <w:top w:val="none" w:sz="0" w:space="0" w:color="auto"/>
            <w:left w:val="none" w:sz="0" w:space="0" w:color="auto"/>
            <w:bottom w:val="none" w:sz="0" w:space="0" w:color="auto"/>
            <w:right w:val="none" w:sz="0" w:space="0" w:color="auto"/>
          </w:divBdr>
        </w:div>
        <w:div w:id="2106921736">
          <w:marLeft w:val="640"/>
          <w:marRight w:val="0"/>
          <w:marTop w:val="0"/>
          <w:marBottom w:val="0"/>
          <w:divBdr>
            <w:top w:val="none" w:sz="0" w:space="0" w:color="auto"/>
            <w:left w:val="none" w:sz="0" w:space="0" w:color="auto"/>
            <w:bottom w:val="none" w:sz="0" w:space="0" w:color="auto"/>
            <w:right w:val="none" w:sz="0" w:space="0" w:color="auto"/>
          </w:divBdr>
        </w:div>
        <w:div w:id="683088832">
          <w:marLeft w:val="640"/>
          <w:marRight w:val="0"/>
          <w:marTop w:val="0"/>
          <w:marBottom w:val="0"/>
          <w:divBdr>
            <w:top w:val="none" w:sz="0" w:space="0" w:color="auto"/>
            <w:left w:val="none" w:sz="0" w:space="0" w:color="auto"/>
            <w:bottom w:val="none" w:sz="0" w:space="0" w:color="auto"/>
            <w:right w:val="none" w:sz="0" w:space="0" w:color="auto"/>
          </w:divBdr>
        </w:div>
        <w:div w:id="694118217">
          <w:marLeft w:val="640"/>
          <w:marRight w:val="0"/>
          <w:marTop w:val="0"/>
          <w:marBottom w:val="0"/>
          <w:divBdr>
            <w:top w:val="none" w:sz="0" w:space="0" w:color="auto"/>
            <w:left w:val="none" w:sz="0" w:space="0" w:color="auto"/>
            <w:bottom w:val="none" w:sz="0" w:space="0" w:color="auto"/>
            <w:right w:val="none" w:sz="0" w:space="0" w:color="auto"/>
          </w:divBdr>
        </w:div>
        <w:div w:id="1943565878">
          <w:marLeft w:val="640"/>
          <w:marRight w:val="0"/>
          <w:marTop w:val="0"/>
          <w:marBottom w:val="0"/>
          <w:divBdr>
            <w:top w:val="none" w:sz="0" w:space="0" w:color="auto"/>
            <w:left w:val="none" w:sz="0" w:space="0" w:color="auto"/>
            <w:bottom w:val="none" w:sz="0" w:space="0" w:color="auto"/>
            <w:right w:val="none" w:sz="0" w:space="0" w:color="auto"/>
          </w:divBdr>
        </w:div>
        <w:div w:id="242300044">
          <w:marLeft w:val="640"/>
          <w:marRight w:val="0"/>
          <w:marTop w:val="0"/>
          <w:marBottom w:val="0"/>
          <w:divBdr>
            <w:top w:val="none" w:sz="0" w:space="0" w:color="auto"/>
            <w:left w:val="none" w:sz="0" w:space="0" w:color="auto"/>
            <w:bottom w:val="none" w:sz="0" w:space="0" w:color="auto"/>
            <w:right w:val="none" w:sz="0" w:space="0" w:color="auto"/>
          </w:divBdr>
        </w:div>
        <w:div w:id="2052074669">
          <w:marLeft w:val="640"/>
          <w:marRight w:val="0"/>
          <w:marTop w:val="0"/>
          <w:marBottom w:val="0"/>
          <w:divBdr>
            <w:top w:val="none" w:sz="0" w:space="0" w:color="auto"/>
            <w:left w:val="none" w:sz="0" w:space="0" w:color="auto"/>
            <w:bottom w:val="none" w:sz="0" w:space="0" w:color="auto"/>
            <w:right w:val="none" w:sz="0" w:space="0" w:color="auto"/>
          </w:divBdr>
        </w:div>
        <w:div w:id="1868982768">
          <w:marLeft w:val="640"/>
          <w:marRight w:val="0"/>
          <w:marTop w:val="0"/>
          <w:marBottom w:val="0"/>
          <w:divBdr>
            <w:top w:val="none" w:sz="0" w:space="0" w:color="auto"/>
            <w:left w:val="none" w:sz="0" w:space="0" w:color="auto"/>
            <w:bottom w:val="none" w:sz="0" w:space="0" w:color="auto"/>
            <w:right w:val="none" w:sz="0" w:space="0" w:color="auto"/>
          </w:divBdr>
        </w:div>
        <w:div w:id="1312367887">
          <w:marLeft w:val="640"/>
          <w:marRight w:val="0"/>
          <w:marTop w:val="0"/>
          <w:marBottom w:val="0"/>
          <w:divBdr>
            <w:top w:val="none" w:sz="0" w:space="0" w:color="auto"/>
            <w:left w:val="none" w:sz="0" w:space="0" w:color="auto"/>
            <w:bottom w:val="none" w:sz="0" w:space="0" w:color="auto"/>
            <w:right w:val="none" w:sz="0" w:space="0" w:color="auto"/>
          </w:divBdr>
        </w:div>
        <w:div w:id="1265502104">
          <w:marLeft w:val="640"/>
          <w:marRight w:val="0"/>
          <w:marTop w:val="0"/>
          <w:marBottom w:val="0"/>
          <w:divBdr>
            <w:top w:val="none" w:sz="0" w:space="0" w:color="auto"/>
            <w:left w:val="none" w:sz="0" w:space="0" w:color="auto"/>
            <w:bottom w:val="none" w:sz="0" w:space="0" w:color="auto"/>
            <w:right w:val="none" w:sz="0" w:space="0" w:color="auto"/>
          </w:divBdr>
        </w:div>
        <w:div w:id="1318418285">
          <w:marLeft w:val="640"/>
          <w:marRight w:val="0"/>
          <w:marTop w:val="0"/>
          <w:marBottom w:val="0"/>
          <w:divBdr>
            <w:top w:val="none" w:sz="0" w:space="0" w:color="auto"/>
            <w:left w:val="none" w:sz="0" w:space="0" w:color="auto"/>
            <w:bottom w:val="none" w:sz="0" w:space="0" w:color="auto"/>
            <w:right w:val="none" w:sz="0" w:space="0" w:color="auto"/>
          </w:divBdr>
        </w:div>
        <w:div w:id="906958559">
          <w:marLeft w:val="640"/>
          <w:marRight w:val="0"/>
          <w:marTop w:val="0"/>
          <w:marBottom w:val="0"/>
          <w:divBdr>
            <w:top w:val="none" w:sz="0" w:space="0" w:color="auto"/>
            <w:left w:val="none" w:sz="0" w:space="0" w:color="auto"/>
            <w:bottom w:val="none" w:sz="0" w:space="0" w:color="auto"/>
            <w:right w:val="none" w:sz="0" w:space="0" w:color="auto"/>
          </w:divBdr>
        </w:div>
        <w:div w:id="2034914884">
          <w:marLeft w:val="640"/>
          <w:marRight w:val="0"/>
          <w:marTop w:val="0"/>
          <w:marBottom w:val="0"/>
          <w:divBdr>
            <w:top w:val="none" w:sz="0" w:space="0" w:color="auto"/>
            <w:left w:val="none" w:sz="0" w:space="0" w:color="auto"/>
            <w:bottom w:val="none" w:sz="0" w:space="0" w:color="auto"/>
            <w:right w:val="none" w:sz="0" w:space="0" w:color="auto"/>
          </w:divBdr>
        </w:div>
        <w:div w:id="262348855">
          <w:marLeft w:val="640"/>
          <w:marRight w:val="0"/>
          <w:marTop w:val="0"/>
          <w:marBottom w:val="0"/>
          <w:divBdr>
            <w:top w:val="none" w:sz="0" w:space="0" w:color="auto"/>
            <w:left w:val="none" w:sz="0" w:space="0" w:color="auto"/>
            <w:bottom w:val="none" w:sz="0" w:space="0" w:color="auto"/>
            <w:right w:val="none" w:sz="0" w:space="0" w:color="auto"/>
          </w:divBdr>
        </w:div>
        <w:div w:id="1774091177">
          <w:marLeft w:val="640"/>
          <w:marRight w:val="0"/>
          <w:marTop w:val="0"/>
          <w:marBottom w:val="0"/>
          <w:divBdr>
            <w:top w:val="none" w:sz="0" w:space="0" w:color="auto"/>
            <w:left w:val="none" w:sz="0" w:space="0" w:color="auto"/>
            <w:bottom w:val="none" w:sz="0" w:space="0" w:color="auto"/>
            <w:right w:val="none" w:sz="0" w:space="0" w:color="auto"/>
          </w:divBdr>
        </w:div>
        <w:div w:id="1081370434">
          <w:marLeft w:val="640"/>
          <w:marRight w:val="0"/>
          <w:marTop w:val="0"/>
          <w:marBottom w:val="0"/>
          <w:divBdr>
            <w:top w:val="none" w:sz="0" w:space="0" w:color="auto"/>
            <w:left w:val="none" w:sz="0" w:space="0" w:color="auto"/>
            <w:bottom w:val="none" w:sz="0" w:space="0" w:color="auto"/>
            <w:right w:val="none" w:sz="0" w:space="0" w:color="auto"/>
          </w:divBdr>
        </w:div>
        <w:div w:id="1682588764">
          <w:marLeft w:val="640"/>
          <w:marRight w:val="0"/>
          <w:marTop w:val="0"/>
          <w:marBottom w:val="0"/>
          <w:divBdr>
            <w:top w:val="none" w:sz="0" w:space="0" w:color="auto"/>
            <w:left w:val="none" w:sz="0" w:space="0" w:color="auto"/>
            <w:bottom w:val="none" w:sz="0" w:space="0" w:color="auto"/>
            <w:right w:val="none" w:sz="0" w:space="0" w:color="auto"/>
          </w:divBdr>
        </w:div>
        <w:div w:id="356809517">
          <w:marLeft w:val="640"/>
          <w:marRight w:val="0"/>
          <w:marTop w:val="0"/>
          <w:marBottom w:val="0"/>
          <w:divBdr>
            <w:top w:val="none" w:sz="0" w:space="0" w:color="auto"/>
            <w:left w:val="none" w:sz="0" w:space="0" w:color="auto"/>
            <w:bottom w:val="none" w:sz="0" w:space="0" w:color="auto"/>
            <w:right w:val="none" w:sz="0" w:space="0" w:color="auto"/>
          </w:divBdr>
        </w:div>
        <w:div w:id="386152691">
          <w:marLeft w:val="640"/>
          <w:marRight w:val="0"/>
          <w:marTop w:val="0"/>
          <w:marBottom w:val="0"/>
          <w:divBdr>
            <w:top w:val="none" w:sz="0" w:space="0" w:color="auto"/>
            <w:left w:val="none" w:sz="0" w:space="0" w:color="auto"/>
            <w:bottom w:val="none" w:sz="0" w:space="0" w:color="auto"/>
            <w:right w:val="none" w:sz="0" w:space="0" w:color="auto"/>
          </w:divBdr>
        </w:div>
        <w:div w:id="1693995290">
          <w:marLeft w:val="640"/>
          <w:marRight w:val="0"/>
          <w:marTop w:val="0"/>
          <w:marBottom w:val="0"/>
          <w:divBdr>
            <w:top w:val="none" w:sz="0" w:space="0" w:color="auto"/>
            <w:left w:val="none" w:sz="0" w:space="0" w:color="auto"/>
            <w:bottom w:val="none" w:sz="0" w:space="0" w:color="auto"/>
            <w:right w:val="none" w:sz="0" w:space="0" w:color="auto"/>
          </w:divBdr>
        </w:div>
      </w:divsChild>
    </w:div>
    <w:div w:id="1649168570">
      <w:bodyDiv w:val="1"/>
      <w:marLeft w:val="0"/>
      <w:marRight w:val="0"/>
      <w:marTop w:val="0"/>
      <w:marBottom w:val="0"/>
      <w:divBdr>
        <w:top w:val="none" w:sz="0" w:space="0" w:color="auto"/>
        <w:left w:val="none" w:sz="0" w:space="0" w:color="auto"/>
        <w:bottom w:val="none" w:sz="0" w:space="0" w:color="auto"/>
        <w:right w:val="none" w:sz="0" w:space="0" w:color="auto"/>
      </w:divBdr>
      <w:divsChild>
        <w:div w:id="932587569">
          <w:marLeft w:val="640"/>
          <w:marRight w:val="0"/>
          <w:marTop w:val="0"/>
          <w:marBottom w:val="0"/>
          <w:divBdr>
            <w:top w:val="none" w:sz="0" w:space="0" w:color="auto"/>
            <w:left w:val="none" w:sz="0" w:space="0" w:color="auto"/>
            <w:bottom w:val="none" w:sz="0" w:space="0" w:color="auto"/>
            <w:right w:val="none" w:sz="0" w:space="0" w:color="auto"/>
          </w:divBdr>
        </w:div>
        <w:div w:id="1881866610">
          <w:marLeft w:val="640"/>
          <w:marRight w:val="0"/>
          <w:marTop w:val="0"/>
          <w:marBottom w:val="0"/>
          <w:divBdr>
            <w:top w:val="none" w:sz="0" w:space="0" w:color="auto"/>
            <w:left w:val="none" w:sz="0" w:space="0" w:color="auto"/>
            <w:bottom w:val="none" w:sz="0" w:space="0" w:color="auto"/>
            <w:right w:val="none" w:sz="0" w:space="0" w:color="auto"/>
          </w:divBdr>
        </w:div>
        <w:div w:id="1804418417">
          <w:marLeft w:val="640"/>
          <w:marRight w:val="0"/>
          <w:marTop w:val="0"/>
          <w:marBottom w:val="0"/>
          <w:divBdr>
            <w:top w:val="none" w:sz="0" w:space="0" w:color="auto"/>
            <w:left w:val="none" w:sz="0" w:space="0" w:color="auto"/>
            <w:bottom w:val="none" w:sz="0" w:space="0" w:color="auto"/>
            <w:right w:val="none" w:sz="0" w:space="0" w:color="auto"/>
          </w:divBdr>
        </w:div>
        <w:div w:id="642974338">
          <w:marLeft w:val="640"/>
          <w:marRight w:val="0"/>
          <w:marTop w:val="0"/>
          <w:marBottom w:val="0"/>
          <w:divBdr>
            <w:top w:val="none" w:sz="0" w:space="0" w:color="auto"/>
            <w:left w:val="none" w:sz="0" w:space="0" w:color="auto"/>
            <w:bottom w:val="none" w:sz="0" w:space="0" w:color="auto"/>
            <w:right w:val="none" w:sz="0" w:space="0" w:color="auto"/>
          </w:divBdr>
        </w:div>
        <w:div w:id="1015503305">
          <w:marLeft w:val="640"/>
          <w:marRight w:val="0"/>
          <w:marTop w:val="0"/>
          <w:marBottom w:val="0"/>
          <w:divBdr>
            <w:top w:val="none" w:sz="0" w:space="0" w:color="auto"/>
            <w:left w:val="none" w:sz="0" w:space="0" w:color="auto"/>
            <w:bottom w:val="none" w:sz="0" w:space="0" w:color="auto"/>
            <w:right w:val="none" w:sz="0" w:space="0" w:color="auto"/>
          </w:divBdr>
        </w:div>
        <w:div w:id="567883882">
          <w:marLeft w:val="640"/>
          <w:marRight w:val="0"/>
          <w:marTop w:val="0"/>
          <w:marBottom w:val="0"/>
          <w:divBdr>
            <w:top w:val="none" w:sz="0" w:space="0" w:color="auto"/>
            <w:left w:val="none" w:sz="0" w:space="0" w:color="auto"/>
            <w:bottom w:val="none" w:sz="0" w:space="0" w:color="auto"/>
            <w:right w:val="none" w:sz="0" w:space="0" w:color="auto"/>
          </w:divBdr>
        </w:div>
        <w:div w:id="1203589734">
          <w:marLeft w:val="640"/>
          <w:marRight w:val="0"/>
          <w:marTop w:val="0"/>
          <w:marBottom w:val="0"/>
          <w:divBdr>
            <w:top w:val="none" w:sz="0" w:space="0" w:color="auto"/>
            <w:left w:val="none" w:sz="0" w:space="0" w:color="auto"/>
            <w:bottom w:val="none" w:sz="0" w:space="0" w:color="auto"/>
            <w:right w:val="none" w:sz="0" w:space="0" w:color="auto"/>
          </w:divBdr>
        </w:div>
        <w:div w:id="711461672">
          <w:marLeft w:val="640"/>
          <w:marRight w:val="0"/>
          <w:marTop w:val="0"/>
          <w:marBottom w:val="0"/>
          <w:divBdr>
            <w:top w:val="none" w:sz="0" w:space="0" w:color="auto"/>
            <w:left w:val="none" w:sz="0" w:space="0" w:color="auto"/>
            <w:bottom w:val="none" w:sz="0" w:space="0" w:color="auto"/>
            <w:right w:val="none" w:sz="0" w:space="0" w:color="auto"/>
          </w:divBdr>
        </w:div>
        <w:div w:id="194344163">
          <w:marLeft w:val="640"/>
          <w:marRight w:val="0"/>
          <w:marTop w:val="0"/>
          <w:marBottom w:val="0"/>
          <w:divBdr>
            <w:top w:val="none" w:sz="0" w:space="0" w:color="auto"/>
            <w:left w:val="none" w:sz="0" w:space="0" w:color="auto"/>
            <w:bottom w:val="none" w:sz="0" w:space="0" w:color="auto"/>
            <w:right w:val="none" w:sz="0" w:space="0" w:color="auto"/>
          </w:divBdr>
        </w:div>
        <w:div w:id="1646544947">
          <w:marLeft w:val="640"/>
          <w:marRight w:val="0"/>
          <w:marTop w:val="0"/>
          <w:marBottom w:val="0"/>
          <w:divBdr>
            <w:top w:val="none" w:sz="0" w:space="0" w:color="auto"/>
            <w:left w:val="none" w:sz="0" w:space="0" w:color="auto"/>
            <w:bottom w:val="none" w:sz="0" w:space="0" w:color="auto"/>
            <w:right w:val="none" w:sz="0" w:space="0" w:color="auto"/>
          </w:divBdr>
        </w:div>
      </w:divsChild>
    </w:div>
    <w:div w:id="1683168215">
      <w:bodyDiv w:val="1"/>
      <w:marLeft w:val="0"/>
      <w:marRight w:val="0"/>
      <w:marTop w:val="0"/>
      <w:marBottom w:val="0"/>
      <w:divBdr>
        <w:top w:val="none" w:sz="0" w:space="0" w:color="auto"/>
        <w:left w:val="none" w:sz="0" w:space="0" w:color="auto"/>
        <w:bottom w:val="none" w:sz="0" w:space="0" w:color="auto"/>
        <w:right w:val="none" w:sz="0" w:space="0" w:color="auto"/>
      </w:divBdr>
      <w:divsChild>
        <w:div w:id="724454074">
          <w:marLeft w:val="640"/>
          <w:marRight w:val="0"/>
          <w:marTop w:val="0"/>
          <w:marBottom w:val="0"/>
          <w:divBdr>
            <w:top w:val="none" w:sz="0" w:space="0" w:color="auto"/>
            <w:left w:val="none" w:sz="0" w:space="0" w:color="auto"/>
            <w:bottom w:val="none" w:sz="0" w:space="0" w:color="auto"/>
            <w:right w:val="none" w:sz="0" w:space="0" w:color="auto"/>
          </w:divBdr>
        </w:div>
        <w:div w:id="1542865781">
          <w:marLeft w:val="640"/>
          <w:marRight w:val="0"/>
          <w:marTop w:val="0"/>
          <w:marBottom w:val="0"/>
          <w:divBdr>
            <w:top w:val="none" w:sz="0" w:space="0" w:color="auto"/>
            <w:left w:val="none" w:sz="0" w:space="0" w:color="auto"/>
            <w:bottom w:val="none" w:sz="0" w:space="0" w:color="auto"/>
            <w:right w:val="none" w:sz="0" w:space="0" w:color="auto"/>
          </w:divBdr>
        </w:div>
        <w:div w:id="56589978">
          <w:marLeft w:val="640"/>
          <w:marRight w:val="0"/>
          <w:marTop w:val="0"/>
          <w:marBottom w:val="0"/>
          <w:divBdr>
            <w:top w:val="none" w:sz="0" w:space="0" w:color="auto"/>
            <w:left w:val="none" w:sz="0" w:space="0" w:color="auto"/>
            <w:bottom w:val="none" w:sz="0" w:space="0" w:color="auto"/>
            <w:right w:val="none" w:sz="0" w:space="0" w:color="auto"/>
          </w:divBdr>
        </w:div>
        <w:div w:id="262499705">
          <w:marLeft w:val="640"/>
          <w:marRight w:val="0"/>
          <w:marTop w:val="0"/>
          <w:marBottom w:val="0"/>
          <w:divBdr>
            <w:top w:val="none" w:sz="0" w:space="0" w:color="auto"/>
            <w:left w:val="none" w:sz="0" w:space="0" w:color="auto"/>
            <w:bottom w:val="none" w:sz="0" w:space="0" w:color="auto"/>
            <w:right w:val="none" w:sz="0" w:space="0" w:color="auto"/>
          </w:divBdr>
        </w:div>
        <w:div w:id="1643805428">
          <w:marLeft w:val="640"/>
          <w:marRight w:val="0"/>
          <w:marTop w:val="0"/>
          <w:marBottom w:val="0"/>
          <w:divBdr>
            <w:top w:val="none" w:sz="0" w:space="0" w:color="auto"/>
            <w:left w:val="none" w:sz="0" w:space="0" w:color="auto"/>
            <w:bottom w:val="none" w:sz="0" w:space="0" w:color="auto"/>
            <w:right w:val="none" w:sz="0" w:space="0" w:color="auto"/>
          </w:divBdr>
        </w:div>
        <w:div w:id="479617728">
          <w:marLeft w:val="640"/>
          <w:marRight w:val="0"/>
          <w:marTop w:val="0"/>
          <w:marBottom w:val="0"/>
          <w:divBdr>
            <w:top w:val="none" w:sz="0" w:space="0" w:color="auto"/>
            <w:left w:val="none" w:sz="0" w:space="0" w:color="auto"/>
            <w:bottom w:val="none" w:sz="0" w:space="0" w:color="auto"/>
            <w:right w:val="none" w:sz="0" w:space="0" w:color="auto"/>
          </w:divBdr>
        </w:div>
        <w:div w:id="136380822">
          <w:marLeft w:val="640"/>
          <w:marRight w:val="0"/>
          <w:marTop w:val="0"/>
          <w:marBottom w:val="0"/>
          <w:divBdr>
            <w:top w:val="none" w:sz="0" w:space="0" w:color="auto"/>
            <w:left w:val="none" w:sz="0" w:space="0" w:color="auto"/>
            <w:bottom w:val="none" w:sz="0" w:space="0" w:color="auto"/>
            <w:right w:val="none" w:sz="0" w:space="0" w:color="auto"/>
          </w:divBdr>
        </w:div>
        <w:div w:id="1649703275">
          <w:marLeft w:val="640"/>
          <w:marRight w:val="0"/>
          <w:marTop w:val="0"/>
          <w:marBottom w:val="0"/>
          <w:divBdr>
            <w:top w:val="none" w:sz="0" w:space="0" w:color="auto"/>
            <w:left w:val="none" w:sz="0" w:space="0" w:color="auto"/>
            <w:bottom w:val="none" w:sz="0" w:space="0" w:color="auto"/>
            <w:right w:val="none" w:sz="0" w:space="0" w:color="auto"/>
          </w:divBdr>
        </w:div>
        <w:div w:id="760176183">
          <w:marLeft w:val="640"/>
          <w:marRight w:val="0"/>
          <w:marTop w:val="0"/>
          <w:marBottom w:val="0"/>
          <w:divBdr>
            <w:top w:val="none" w:sz="0" w:space="0" w:color="auto"/>
            <w:left w:val="none" w:sz="0" w:space="0" w:color="auto"/>
            <w:bottom w:val="none" w:sz="0" w:space="0" w:color="auto"/>
            <w:right w:val="none" w:sz="0" w:space="0" w:color="auto"/>
          </w:divBdr>
        </w:div>
        <w:div w:id="1981769315">
          <w:marLeft w:val="640"/>
          <w:marRight w:val="0"/>
          <w:marTop w:val="0"/>
          <w:marBottom w:val="0"/>
          <w:divBdr>
            <w:top w:val="none" w:sz="0" w:space="0" w:color="auto"/>
            <w:left w:val="none" w:sz="0" w:space="0" w:color="auto"/>
            <w:bottom w:val="none" w:sz="0" w:space="0" w:color="auto"/>
            <w:right w:val="none" w:sz="0" w:space="0" w:color="auto"/>
          </w:divBdr>
        </w:div>
        <w:div w:id="299116299">
          <w:marLeft w:val="640"/>
          <w:marRight w:val="0"/>
          <w:marTop w:val="0"/>
          <w:marBottom w:val="0"/>
          <w:divBdr>
            <w:top w:val="none" w:sz="0" w:space="0" w:color="auto"/>
            <w:left w:val="none" w:sz="0" w:space="0" w:color="auto"/>
            <w:bottom w:val="none" w:sz="0" w:space="0" w:color="auto"/>
            <w:right w:val="none" w:sz="0" w:space="0" w:color="auto"/>
          </w:divBdr>
        </w:div>
        <w:div w:id="1684435002">
          <w:marLeft w:val="640"/>
          <w:marRight w:val="0"/>
          <w:marTop w:val="0"/>
          <w:marBottom w:val="0"/>
          <w:divBdr>
            <w:top w:val="none" w:sz="0" w:space="0" w:color="auto"/>
            <w:left w:val="none" w:sz="0" w:space="0" w:color="auto"/>
            <w:bottom w:val="none" w:sz="0" w:space="0" w:color="auto"/>
            <w:right w:val="none" w:sz="0" w:space="0" w:color="auto"/>
          </w:divBdr>
        </w:div>
        <w:div w:id="2138178052">
          <w:marLeft w:val="640"/>
          <w:marRight w:val="0"/>
          <w:marTop w:val="0"/>
          <w:marBottom w:val="0"/>
          <w:divBdr>
            <w:top w:val="none" w:sz="0" w:space="0" w:color="auto"/>
            <w:left w:val="none" w:sz="0" w:space="0" w:color="auto"/>
            <w:bottom w:val="none" w:sz="0" w:space="0" w:color="auto"/>
            <w:right w:val="none" w:sz="0" w:space="0" w:color="auto"/>
          </w:divBdr>
        </w:div>
        <w:div w:id="1819616105">
          <w:marLeft w:val="640"/>
          <w:marRight w:val="0"/>
          <w:marTop w:val="0"/>
          <w:marBottom w:val="0"/>
          <w:divBdr>
            <w:top w:val="none" w:sz="0" w:space="0" w:color="auto"/>
            <w:left w:val="none" w:sz="0" w:space="0" w:color="auto"/>
            <w:bottom w:val="none" w:sz="0" w:space="0" w:color="auto"/>
            <w:right w:val="none" w:sz="0" w:space="0" w:color="auto"/>
          </w:divBdr>
        </w:div>
        <w:div w:id="387150338">
          <w:marLeft w:val="640"/>
          <w:marRight w:val="0"/>
          <w:marTop w:val="0"/>
          <w:marBottom w:val="0"/>
          <w:divBdr>
            <w:top w:val="none" w:sz="0" w:space="0" w:color="auto"/>
            <w:left w:val="none" w:sz="0" w:space="0" w:color="auto"/>
            <w:bottom w:val="none" w:sz="0" w:space="0" w:color="auto"/>
            <w:right w:val="none" w:sz="0" w:space="0" w:color="auto"/>
          </w:divBdr>
        </w:div>
        <w:div w:id="1596130619">
          <w:marLeft w:val="640"/>
          <w:marRight w:val="0"/>
          <w:marTop w:val="0"/>
          <w:marBottom w:val="0"/>
          <w:divBdr>
            <w:top w:val="none" w:sz="0" w:space="0" w:color="auto"/>
            <w:left w:val="none" w:sz="0" w:space="0" w:color="auto"/>
            <w:bottom w:val="none" w:sz="0" w:space="0" w:color="auto"/>
            <w:right w:val="none" w:sz="0" w:space="0" w:color="auto"/>
          </w:divBdr>
        </w:div>
        <w:div w:id="577836182">
          <w:marLeft w:val="640"/>
          <w:marRight w:val="0"/>
          <w:marTop w:val="0"/>
          <w:marBottom w:val="0"/>
          <w:divBdr>
            <w:top w:val="none" w:sz="0" w:space="0" w:color="auto"/>
            <w:left w:val="none" w:sz="0" w:space="0" w:color="auto"/>
            <w:bottom w:val="none" w:sz="0" w:space="0" w:color="auto"/>
            <w:right w:val="none" w:sz="0" w:space="0" w:color="auto"/>
          </w:divBdr>
        </w:div>
        <w:div w:id="1502814213">
          <w:marLeft w:val="640"/>
          <w:marRight w:val="0"/>
          <w:marTop w:val="0"/>
          <w:marBottom w:val="0"/>
          <w:divBdr>
            <w:top w:val="none" w:sz="0" w:space="0" w:color="auto"/>
            <w:left w:val="none" w:sz="0" w:space="0" w:color="auto"/>
            <w:bottom w:val="none" w:sz="0" w:space="0" w:color="auto"/>
            <w:right w:val="none" w:sz="0" w:space="0" w:color="auto"/>
          </w:divBdr>
        </w:div>
        <w:div w:id="2128768507">
          <w:marLeft w:val="640"/>
          <w:marRight w:val="0"/>
          <w:marTop w:val="0"/>
          <w:marBottom w:val="0"/>
          <w:divBdr>
            <w:top w:val="none" w:sz="0" w:space="0" w:color="auto"/>
            <w:left w:val="none" w:sz="0" w:space="0" w:color="auto"/>
            <w:bottom w:val="none" w:sz="0" w:space="0" w:color="auto"/>
            <w:right w:val="none" w:sz="0" w:space="0" w:color="auto"/>
          </w:divBdr>
        </w:div>
        <w:div w:id="1400057597">
          <w:marLeft w:val="640"/>
          <w:marRight w:val="0"/>
          <w:marTop w:val="0"/>
          <w:marBottom w:val="0"/>
          <w:divBdr>
            <w:top w:val="none" w:sz="0" w:space="0" w:color="auto"/>
            <w:left w:val="none" w:sz="0" w:space="0" w:color="auto"/>
            <w:bottom w:val="none" w:sz="0" w:space="0" w:color="auto"/>
            <w:right w:val="none" w:sz="0" w:space="0" w:color="auto"/>
          </w:divBdr>
        </w:div>
        <w:div w:id="1157771952">
          <w:marLeft w:val="640"/>
          <w:marRight w:val="0"/>
          <w:marTop w:val="0"/>
          <w:marBottom w:val="0"/>
          <w:divBdr>
            <w:top w:val="none" w:sz="0" w:space="0" w:color="auto"/>
            <w:left w:val="none" w:sz="0" w:space="0" w:color="auto"/>
            <w:bottom w:val="none" w:sz="0" w:space="0" w:color="auto"/>
            <w:right w:val="none" w:sz="0" w:space="0" w:color="auto"/>
          </w:divBdr>
        </w:div>
        <w:div w:id="860241840">
          <w:marLeft w:val="640"/>
          <w:marRight w:val="0"/>
          <w:marTop w:val="0"/>
          <w:marBottom w:val="0"/>
          <w:divBdr>
            <w:top w:val="none" w:sz="0" w:space="0" w:color="auto"/>
            <w:left w:val="none" w:sz="0" w:space="0" w:color="auto"/>
            <w:bottom w:val="none" w:sz="0" w:space="0" w:color="auto"/>
            <w:right w:val="none" w:sz="0" w:space="0" w:color="auto"/>
          </w:divBdr>
        </w:div>
        <w:div w:id="1302689022">
          <w:marLeft w:val="640"/>
          <w:marRight w:val="0"/>
          <w:marTop w:val="0"/>
          <w:marBottom w:val="0"/>
          <w:divBdr>
            <w:top w:val="none" w:sz="0" w:space="0" w:color="auto"/>
            <w:left w:val="none" w:sz="0" w:space="0" w:color="auto"/>
            <w:bottom w:val="none" w:sz="0" w:space="0" w:color="auto"/>
            <w:right w:val="none" w:sz="0" w:space="0" w:color="auto"/>
          </w:divBdr>
        </w:div>
      </w:divsChild>
    </w:div>
    <w:div w:id="1721786724">
      <w:bodyDiv w:val="1"/>
      <w:marLeft w:val="0"/>
      <w:marRight w:val="0"/>
      <w:marTop w:val="0"/>
      <w:marBottom w:val="0"/>
      <w:divBdr>
        <w:top w:val="none" w:sz="0" w:space="0" w:color="auto"/>
        <w:left w:val="none" w:sz="0" w:space="0" w:color="auto"/>
        <w:bottom w:val="none" w:sz="0" w:space="0" w:color="auto"/>
        <w:right w:val="none" w:sz="0" w:space="0" w:color="auto"/>
      </w:divBdr>
    </w:div>
    <w:div w:id="1820803223">
      <w:bodyDiv w:val="1"/>
      <w:marLeft w:val="0"/>
      <w:marRight w:val="0"/>
      <w:marTop w:val="0"/>
      <w:marBottom w:val="0"/>
      <w:divBdr>
        <w:top w:val="none" w:sz="0" w:space="0" w:color="auto"/>
        <w:left w:val="none" w:sz="0" w:space="0" w:color="auto"/>
        <w:bottom w:val="none" w:sz="0" w:space="0" w:color="auto"/>
        <w:right w:val="none" w:sz="0" w:space="0" w:color="auto"/>
      </w:divBdr>
      <w:divsChild>
        <w:div w:id="370961355">
          <w:marLeft w:val="640"/>
          <w:marRight w:val="0"/>
          <w:marTop w:val="0"/>
          <w:marBottom w:val="0"/>
          <w:divBdr>
            <w:top w:val="none" w:sz="0" w:space="0" w:color="auto"/>
            <w:left w:val="none" w:sz="0" w:space="0" w:color="auto"/>
            <w:bottom w:val="none" w:sz="0" w:space="0" w:color="auto"/>
            <w:right w:val="none" w:sz="0" w:space="0" w:color="auto"/>
          </w:divBdr>
        </w:div>
        <w:div w:id="1987929319">
          <w:marLeft w:val="640"/>
          <w:marRight w:val="0"/>
          <w:marTop w:val="0"/>
          <w:marBottom w:val="0"/>
          <w:divBdr>
            <w:top w:val="none" w:sz="0" w:space="0" w:color="auto"/>
            <w:left w:val="none" w:sz="0" w:space="0" w:color="auto"/>
            <w:bottom w:val="none" w:sz="0" w:space="0" w:color="auto"/>
            <w:right w:val="none" w:sz="0" w:space="0" w:color="auto"/>
          </w:divBdr>
        </w:div>
        <w:div w:id="623272596">
          <w:marLeft w:val="640"/>
          <w:marRight w:val="0"/>
          <w:marTop w:val="0"/>
          <w:marBottom w:val="0"/>
          <w:divBdr>
            <w:top w:val="none" w:sz="0" w:space="0" w:color="auto"/>
            <w:left w:val="none" w:sz="0" w:space="0" w:color="auto"/>
            <w:bottom w:val="none" w:sz="0" w:space="0" w:color="auto"/>
            <w:right w:val="none" w:sz="0" w:space="0" w:color="auto"/>
          </w:divBdr>
        </w:div>
        <w:div w:id="1689791219">
          <w:marLeft w:val="640"/>
          <w:marRight w:val="0"/>
          <w:marTop w:val="0"/>
          <w:marBottom w:val="0"/>
          <w:divBdr>
            <w:top w:val="none" w:sz="0" w:space="0" w:color="auto"/>
            <w:left w:val="none" w:sz="0" w:space="0" w:color="auto"/>
            <w:bottom w:val="none" w:sz="0" w:space="0" w:color="auto"/>
            <w:right w:val="none" w:sz="0" w:space="0" w:color="auto"/>
          </w:divBdr>
        </w:div>
        <w:div w:id="1168400473">
          <w:marLeft w:val="640"/>
          <w:marRight w:val="0"/>
          <w:marTop w:val="0"/>
          <w:marBottom w:val="0"/>
          <w:divBdr>
            <w:top w:val="none" w:sz="0" w:space="0" w:color="auto"/>
            <w:left w:val="none" w:sz="0" w:space="0" w:color="auto"/>
            <w:bottom w:val="none" w:sz="0" w:space="0" w:color="auto"/>
            <w:right w:val="none" w:sz="0" w:space="0" w:color="auto"/>
          </w:divBdr>
        </w:div>
        <w:div w:id="1539587180">
          <w:marLeft w:val="640"/>
          <w:marRight w:val="0"/>
          <w:marTop w:val="0"/>
          <w:marBottom w:val="0"/>
          <w:divBdr>
            <w:top w:val="none" w:sz="0" w:space="0" w:color="auto"/>
            <w:left w:val="none" w:sz="0" w:space="0" w:color="auto"/>
            <w:bottom w:val="none" w:sz="0" w:space="0" w:color="auto"/>
            <w:right w:val="none" w:sz="0" w:space="0" w:color="auto"/>
          </w:divBdr>
        </w:div>
        <w:div w:id="287130473">
          <w:marLeft w:val="640"/>
          <w:marRight w:val="0"/>
          <w:marTop w:val="0"/>
          <w:marBottom w:val="0"/>
          <w:divBdr>
            <w:top w:val="none" w:sz="0" w:space="0" w:color="auto"/>
            <w:left w:val="none" w:sz="0" w:space="0" w:color="auto"/>
            <w:bottom w:val="none" w:sz="0" w:space="0" w:color="auto"/>
            <w:right w:val="none" w:sz="0" w:space="0" w:color="auto"/>
          </w:divBdr>
        </w:div>
        <w:div w:id="944843513">
          <w:marLeft w:val="640"/>
          <w:marRight w:val="0"/>
          <w:marTop w:val="0"/>
          <w:marBottom w:val="0"/>
          <w:divBdr>
            <w:top w:val="none" w:sz="0" w:space="0" w:color="auto"/>
            <w:left w:val="none" w:sz="0" w:space="0" w:color="auto"/>
            <w:bottom w:val="none" w:sz="0" w:space="0" w:color="auto"/>
            <w:right w:val="none" w:sz="0" w:space="0" w:color="auto"/>
          </w:divBdr>
        </w:div>
        <w:div w:id="368919213">
          <w:marLeft w:val="640"/>
          <w:marRight w:val="0"/>
          <w:marTop w:val="0"/>
          <w:marBottom w:val="0"/>
          <w:divBdr>
            <w:top w:val="none" w:sz="0" w:space="0" w:color="auto"/>
            <w:left w:val="none" w:sz="0" w:space="0" w:color="auto"/>
            <w:bottom w:val="none" w:sz="0" w:space="0" w:color="auto"/>
            <w:right w:val="none" w:sz="0" w:space="0" w:color="auto"/>
          </w:divBdr>
        </w:div>
        <w:div w:id="56755044">
          <w:marLeft w:val="640"/>
          <w:marRight w:val="0"/>
          <w:marTop w:val="0"/>
          <w:marBottom w:val="0"/>
          <w:divBdr>
            <w:top w:val="none" w:sz="0" w:space="0" w:color="auto"/>
            <w:left w:val="none" w:sz="0" w:space="0" w:color="auto"/>
            <w:bottom w:val="none" w:sz="0" w:space="0" w:color="auto"/>
            <w:right w:val="none" w:sz="0" w:space="0" w:color="auto"/>
          </w:divBdr>
        </w:div>
        <w:div w:id="434910114">
          <w:marLeft w:val="640"/>
          <w:marRight w:val="0"/>
          <w:marTop w:val="0"/>
          <w:marBottom w:val="0"/>
          <w:divBdr>
            <w:top w:val="none" w:sz="0" w:space="0" w:color="auto"/>
            <w:left w:val="none" w:sz="0" w:space="0" w:color="auto"/>
            <w:bottom w:val="none" w:sz="0" w:space="0" w:color="auto"/>
            <w:right w:val="none" w:sz="0" w:space="0" w:color="auto"/>
          </w:divBdr>
        </w:div>
        <w:div w:id="1726175746">
          <w:marLeft w:val="640"/>
          <w:marRight w:val="0"/>
          <w:marTop w:val="0"/>
          <w:marBottom w:val="0"/>
          <w:divBdr>
            <w:top w:val="none" w:sz="0" w:space="0" w:color="auto"/>
            <w:left w:val="none" w:sz="0" w:space="0" w:color="auto"/>
            <w:bottom w:val="none" w:sz="0" w:space="0" w:color="auto"/>
            <w:right w:val="none" w:sz="0" w:space="0" w:color="auto"/>
          </w:divBdr>
        </w:div>
        <w:div w:id="416175650">
          <w:marLeft w:val="640"/>
          <w:marRight w:val="0"/>
          <w:marTop w:val="0"/>
          <w:marBottom w:val="0"/>
          <w:divBdr>
            <w:top w:val="none" w:sz="0" w:space="0" w:color="auto"/>
            <w:left w:val="none" w:sz="0" w:space="0" w:color="auto"/>
            <w:bottom w:val="none" w:sz="0" w:space="0" w:color="auto"/>
            <w:right w:val="none" w:sz="0" w:space="0" w:color="auto"/>
          </w:divBdr>
        </w:div>
        <w:div w:id="2066566391">
          <w:marLeft w:val="640"/>
          <w:marRight w:val="0"/>
          <w:marTop w:val="0"/>
          <w:marBottom w:val="0"/>
          <w:divBdr>
            <w:top w:val="none" w:sz="0" w:space="0" w:color="auto"/>
            <w:left w:val="none" w:sz="0" w:space="0" w:color="auto"/>
            <w:bottom w:val="none" w:sz="0" w:space="0" w:color="auto"/>
            <w:right w:val="none" w:sz="0" w:space="0" w:color="auto"/>
          </w:divBdr>
        </w:div>
        <w:div w:id="1203447267">
          <w:marLeft w:val="640"/>
          <w:marRight w:val="0"/>
          <w:marTop w:val="0"/>
          <w:marBottom w:val="0"/>
          <w:divBdr>
            <w:top w:val="none" w:sz="0" w:space="0" w:color="auto"/>
            <w:left w:val="none" w:sz="0" w:space="0" w:color="auto"/>
            <w:bottom w:val="none" w:sz="0" w:space="0" w:color="auto"/>
            <w:right w:val="none" w:sz="0" w:space="0" w:color="auto"/>
          </w:divBdr>
        </w:div>
        <w:div w:id="1995520876">
          <w:marLeft w:val="640"/>
          <w:marRight w:val="0"/>
          <w:marTop w:val="0"/>
          <w:marBottom w:val="0"/>
          <w:divBdr>
            <w:top w:val="none" w:sz="0" w:space="0" w:color="auto"/>
            <w:left w:val="none" w:sz="0" w:space="0" w:color="auto"/>
            <w:bottom w:val="none" w:sz="0" w:space="0" w:color="auto"/>
            <w:right w:val="none" w:sz="0" w:space="0" w:color="auto"/>
          </w:divBdr>
        </w:div>
        <w:div w:id="830800069">
          <w:marLeft w:val="640"/>
          <w:marRight w:val="0"/>
          <w:marTop w:val="0"/>
          <w:marBottom w:val="0"/>
          <w:divBdr>
            <w:top w:val="none" w:sz="0" w:space="0" w:color="auto"/>
            <w:left w:val="none" w:sz="0" w:space="0" w:color="auto"/>
            <w:bottom w:val="none" w:sz="0" w:space="0" w:color="auto"/>
            <w:right w:val="none" w:sz="0" w:space="0" w:color="auto"/>
          </w:divBdr>
        </w:div>
        <w:div w:id="215051622">
          <w:marLeft w:val="640"/>
          <w:marRight w:val="0"/>
          <w:marTop w:val="0"/>
          <w:marBottom w:val="0"/>
          <w:divBdr>
            <w:top w:val="none" w:sz="0" w:space="0" w:color="auto"/>
            <w:left w:val="none" w:sz="0" w:space="0" w:color="auto"/>
            <w:bottom w:val="none" w:sz="0" w:space="0" w:color="auto"/>
            <w:right w:val="none" w:sz="0" w:space="0" w:color="auto"/>
          </w:divBdr>
        </w:div>
        <w:div w:id="140930174">
          <w:marLeft w:val="640"/>
          <w:marRight w:val="0"/>
          <w:marTop w:val="0"/>
          <w:marBottom w:val="0"/>
          <w:divBdr>
            <w:top w:val="none" w:sz="0" w:space="0" w:color="auto"/>
            <w:left w:val="none" w:sz="0" w:space="0" w:color="auto"/>
            <w:bottom w:val="none" w:sz="0" w:space="0" w:color="auto"/>
            <w:right w:val="none" w:sz="0" w:space="0" w:color="auto"/>
          </w:divBdr>
        </w:div>
        <w:div w:id="1349871175">
          <w:marLeft w:val="640"/>
          <w:marRight w:val="0"/>
          <w:marTop w:val="0"/>
          <w:marBottom w:val="0"/>
          <w:divBdr>
            <w:top w:val="none" w:sz="0" w:space="0" w:color="auto"/>
            <w:left w:val="none" w:sz="0" w:space="0" w:color="auto"/>
            <w:bottom w:val="none" w:sz="0" w:space="0" w:color="auto"/>
            <w:right w:val="none" w:sz="0" w:space="0" w:color="auto"/>
          </w:divBdr>
        </w:div>
        <w:div w:id="1729835954">
          <w:marLeft w:val="640"/>
          <w:marRight w:val="0"/>
          <w:marTop w:val="0"/>
          <w:marBottom w:val="0"/>
          <w:divBdr>
            <w:top w:val="none" w:sz="0" w:space="0" w:color="auto"/>
            <w:left w:val="none" w:sz="0" w:space="0" w:color="auto"/>
            <w:bottom w:val="none" w:sz="0" w:space="0" w:color="auto"/>
            <w:right w:val="none" w:sz="0" w:space="0" w:color="auto"/>
          </w:divBdr>
        </w:div>
        <w:div w:id="1545144047">
          <w:marLeft w:val="640"/>
          <w:marRight w:val="0"/>
          <w:marTop w:val="0"/>
          <w:marBottom w:val="0"/>
          <w:divBdr>
            <w:top w:val="none" w:sz="0" w:space="0" w:color="auto"/>
            <w:left w:val="none" w:sz="0" w:space="0" w:color="auto"/>
            <w:bottom w:val="none" w:sz="0" w:space="0" w:color="auto"/>
            <w:right w:val="none" w:sz="0" w:space="0" w:color="auto"/>
          </w:divBdr>
        </w:div>
        <w:div w:id="2139102465">
          <w:marLeft w:val="640"/>
          <w:marRight w:val="0"/>
          <w:marTop w:val="0"/>
          <w:marBottom w:val="0"/>
          <w:divBdr>
            <w:top w:val="none" w:sz="0" w:space="0" w:color="auto"/>
            <w:left w:val="none" w:sz="0" w:space="0" w:color="auto"/>
            <w:bottom w:val="none" w:sz="0" w:space="0" w:color="auto"/>
            <w:right w:val="none" w:sz="0" w:space="0" w:color="auto"/>
          </w:divBdr>
        </w:div>
        <w:div w:id="1234467357">
          <w:marLeft w:val="640"/>
          <w:marRight w:val="0"/>
          <w:marTop w:val="0"/>
          <w:marBottom w:val="0"/>
          <w:divBdr>
            <w:top w:val="none" w:sz="0" w:space="0" w:color="auto"/>
            <w:left w:val="none" w:sz="0" w:space="0" w:color="auto"/>
            <w:bottom w:val="none" w:sz="0" w:space="0" w:color="auto"/>
            <w:right w:val="none" w:sz="0" w:space="0" w:color="auto"/>
          </w:divBdr>
        </w:div>
        <w:div w:id="1317300950">
          <w:marLeft w:val="640"/>
          <w:marRight w:val="0"/>
          <w:marTop w:val="0"/>
          <w:marBottom w:val="0"/>
          <w:divBdr>
            <w:top w:val="none" w:sz="0" w:space="0" w:color="auto"/>
            <w:left w:val="none" w:sz="0" w:space="0" w:color="auto"/>
            <w:bottom w:val="none" w:sz="0" w:space="0" w:color="auto"/>
            <w:right w:val="none" w:sz="0" w:space="0" w:color="auto"/>
          </w:divBdr>
        </w:div>
        <w:div w:id="1264997660">
          <w:marLeft w:val="640"/>
          <w:marRight w:val="0"/>
          <w:marTop w:val="0"/>
          <w:marBottom w:val="0"/>
          <w:divBdr>
            <w:top w:val="none" w:sz="0" w:space="0" w:color="auto"/>
            <w:left w:val="none" w:sz="0" w:space="0" w:color="auto"/>
            <w:bottom w:val="none" w:sz="0" w:space="0" w:color="auto"/>
            <w:right w:val="none" w:sz="0" w:space="0" w:color="auto"/>
          </w:divBdr>
        </w:div>
        <w:div w:id="791559449">
          <w:marLeft w:val="640"/>
          <w:marRight w:val="0"/>
          <w:marTop w:val="0"/>
          <w:marBottom w:val="0"/>
          <w:divBdr>
            <w:top w:val="none" w:sz="0" w:space="0" w:color="auto"/>
            <w:left w:val="none" w:sz="0" w:space="0" w:color="auto"/>
            <w:bottom w:val="none" w:sz="0" w:space="0" w:color="auto"/>
            <w:right w:val="none" w:sz="0" w:space="0" w:color="auto"/>
          </w:divBdr>
        </w:div>
        <w:div w:id="351339830">
          <w:marLeft w:val="640"/>
          <w:marRight w:val="0"/>
          <w:marTop w:val="0"/>
          <w:marBottom w:val="0"/>
          <w:divBdr>
            <w:top w:val="none" w:sz="0" w:space="0" w:color="auto"/>
            <w:left w:val="none" w:sz="0" w:space="0" w:color="auto"/>
            <w:bottom w:val="none" w:sz="0" w:space="0" w:color="auto"/>
            <w:right w:val="none" w:sz="0" w:space="0" w:color="auto"/>
          </w:divBdr>
        </w:div>
        <w:div w:id="2072459836">
          <w:marLeft w:val="640"/>
          <w:marRight w:val="0"/>
          <w:marTop w:val="0"/>
          <w:marBottom w:val="0"/>
          <w:divBdr>
            <w:top w:val="none" w:sz="0" w:space="0" w:color="auto"/>
            <w:left w:val="none" w:sz="0" w:space="0" w:color="auto"/>
            <w:bottom w:val="none" w:sz="0" w:space="0" w:color="auto"/>
            <w:right w:val="none" w:sz="0" w:space="0" w:color="auto"/>
          </w:divBdr>
        </w:div>
        <w:div w:id="925575421">
          <w:marLeft w:val="640"/>
          <w:marRight w:val="0"/>
          <w:marTop w:val="0"/>
          <w:marBottom w:val="0"/>
          <w:divBdr>
            <w:top w:val="none" w:sz="0" w:space="0" w:color="auto"/>
            <w:left w:val="none" w:sz="0" w:space="0" w:color="auto"/>
            <w:bottom w:val="none" w:sz="0" w:space="0" w:color="auto"/>
            <w:right w:val="none" w:sz="0" w:space="0" w:color="auto"/>
          </w:divBdr>
        </w:div>
        <w:div w:id="265506077">
          <w:marLeft w:val="640"/>
          <w:marRight w:val="0"/>
          <w:marTop w:val="0"/>
          <w:marBottom w:val="0"/>
          <w:divBdr>
            <w:top w:val="none" w:sz="0" w:space="0" w:color="auto"/>
            <w:left w:val="none" w:sz="0" w:space="0" w:color="auto"/>
            <w:bottom w:val="none" w:sz="0" w:space="0" w:color="auto"/>
            <w:right w:val="none" w:sz="0" w:space="0" w:color="auto"/>
          </w:divBdr>
        </w:div>
        <w:div w:id="2143571662">
          <w:marLeft w:val="640"/>
          <w:marRight w:val="0"/>
          <w:marTop w:val="0"/>
          <w:marBottom w:val="0"/>
          <w:divBdr>
            <w:top w:val="none" w:sz="0" w:space="0" w:color="auto"/>
            <w:left w:val="none" w:sz="0" w:space="0" w:color="auto"/>
            <w:bottom w:val="none" w:sz="0" w:space="0" w:color="auto"/>
            <w:right w:val="none" w:sz="0" w:space="0" w:color="auto"/>
          </w:divBdr>
        </w:div>
        <w:div w:id="1338000255">
          <w:marLeft w:val="640"/>
          <w:marRight w:val="0"/>
          <w:marTop w:val="0"/>
          <w:marBottom w:val="0"/>
          <w:divBdr>
            <w:top w:val="none" w:sz="0" w:space="0" w:color="auto"/>
            <w:left w:val="none" w:sz="0" w:space="0" w:color="auto"/>
            <w:bottom w:val="none" w:sz="0" w:space="0" w:color="auto"/>
            <w:right w:val="none" w:sz="0" w:space="0" w:color="auto"/>
          </w:divBdr>
        </w:div>
        <w:div w:id="1970696987">
          <w:marLeft w:val="640"/>
          <w:marRight w:val="0"/>
          <w:marTop w:val="0"/>
          <w:marBottom w:val="0"/>
          <w:divBdr>
            <w:top w:val="none" w:sz="0" w:space="0" w:color="auto"/>
            <w:left w:val="none" w:sz="0" w:space="0" w:color="auto"/>
            <w:bottom w:val="none" w:sz="0" w:space="0" w:color="auto"/>
            <w:right w:val="none" w:sz="0" w:space="0" w:color="auto"/>
          </w:divBdr>
        </w:div>
        <w:div w:id="1848976914">
          <w:marLeft w:val="640"/>
          <w:marRight w:val="0"/>
          <w:marTop w:val="0"/>
          <w:marBottom w:val="0"/>
          <w:divBdr>
            <w:top w:val="none" w:sz="0" w:space="0" w:color="auto"/>
            <w:left w:val="none" w:sz="0" w:space="0" w:color="auto"/>
            <w:bottom w:val="none" w:sz="0" w:space="0" w:color="auto"/>
            <w:right w:val="none" w:sz="0" w:space="0" w:color="auto"/>
          </w:divBdr>
        </w:div>
        <w:div w:id="392389277">
          <w:marLeft w:val="640"/>
          <w:marRight w:val="0"/>
          <w:marTop w:val="0"/>
          <w:marBottom w:val="0"/>
          <w:divBdr>
            <w:top w:val="none" w:sz="0" w:space="0" w:color="auto"/>
            <w:left w:val="none" w:sz="0" w:space="0" w:color="auto"/>
            <w:bottom w:val="none" w:sz="0" w:space="0" w:color="auto"/>
            <w:right w:val="none" w:sz="0" w:space="0" w:color="auto"/>
          </w:divBdr>
        </w:div>
        <w:div w:id="1179931915">
          <w:marLeft w:val="640"/>
          <w:marRight w:val="0"/>
          <w:marTop w:val="0"/>
          <w:marBottom w:val="0"/>
          <w:divBdr>
            <w:top w:val="none" w:sz="0" w:space="0" w:color="auto"/>
            <w:left w:val="none" w:sz="0" w:space="0" w:color="auto"/>
            <w:bottom w:val="none" w:sz="0" w:space="0" w:color="auto"/>
            <w:right w:val="none" w:sz="0" w:space="0" w:color="auto"/>
          </w:divBdr>
        </w:div>
        <w:div w:id="505021640">
          <w:marLeft w:val="640"/>
          <w:marRight w:val="0"/>
          <w:marTop w:val="0"/>
          <w:marBottom w:val="0"/>
          <w:divBdr>
            <w:top w:val="none" w:sz="0" w:space="0" w:color="auto"/>
            <w:left w:val="none" w:sz="0" w:space="0" w:color="auto"/>
            <w:bottom w:val="none" w:sz="0" w:space="0" w:color="auto"/>
            <w:right w:val="none" w:sz="0" w:space="0" w:color="auto"/>
          </w:divBdr>
        </w:div>
        <w:div w:id="1958562128">
          <w:marLeft w:val="640"/>
          <w:marRight w:val="0"/>
          <w:marTop w:val="0"/>
          <w:marBottom w:val="0"/>
          <w:divBdr>
            <w:top w:val="none" w:sz="0" w:space="0" w:color="auto"/>
            <w:left w:val="none" w:sz="0" w:space="0" w:color="auto"/>
            <w:bottom w:val="none" w:sz="0" w:space="0" w:color="auto"/>
            <w:right w:val="none" w:sz="0" w:space="0" w:color="auto"/>
          </w:divBdr>
        </w:div>
        <w:div w:id="678000793">
          <w:marLeft w:val="640"/>
          <w:marRight w:val="0"/>
          <w:marTop w:val="0"/>
          <w:marBottom w:val="0"/>
          <w:divBdr>
            <w:top w:val="none" w:sz="0" w:space="0" w:color="auto"/>
            <w:left w:val="none" w:sz="0" w:space="0" w:color="auto"/>
            <w:bottom w:val="none" w:sz="0" w:space="0" w:color="auto"/>
            <w:right w:val="none" w:sz="0" w:space="0" w:color="auto"/>
          </w:divBdr>
        </w:div>
        <w:div w:id="799420786">
          <w:marLeft w:val="640"/>
          <w:marRight w:val="0"/>
          <w:marTop w:val="0"/>
          <w:marBottom w:val="0"/>
          <w:divBdr>
            <w:top w:val="none" w:sz="0" w:space="0" w:color="auto"/>
            <w:left w:val="none" w:sz="0" w:space="0" w:color="auto"/>
            <w:bottom w:val="none" w:sz="0" w:space="0" w:color="auto"/>
            <w:right w:val="none" w:sz="0" w:space="0" w:color="auto"/>
          </w:divBdr>
        </w:div>
        <w:div w:id="1820730782">
          <w:marLeft w:val="640"/>
          <w:marRight w:val="0"/>
          <w:marTop w:val="0"/>
          <w:marBottom w:val="0"/>
          <w:divBdr>
            <w:top w:val="none" w:sz="0" w:space="0" w:color="auto"/>
            <w:left w:val="none" w:sz="0" w:space="0" w:color="auto"/>
            <w:bottom w:val="none" w:sz="0" w:space="0" w:color="auto"/>
            <w:right w:val="none" w:sz="0" w:space="0" w:color="auto"/>
          </w:divBdr>
        </w:div>
        <w:div w:id="980034681">
          <w:marLeft w:val="640"/>
          <w:marRight w:val="0"/>
          <w:marTop w:val="0"/>
          <w:marBottom w:val="0"/>
          <w:divBdr>
            <w:top w:val="none" w:sz="0" w:space="0" w:color="auto"/>
            <w:left w:val="none" w:sz="0" w:space="0" w:color="auto"/>
            <w:bottom w:val="none" w:sz="0" w:space="0" w:color="auto"/>
            <w:right w:val="none" w:sz="0" w:space="0" w:color="auto"/>
          </w:divBdr>
        </w:div>
        <w:div w:id="941424763">
          <w:marLeft w:val="640"/>
          <w:marRight w:val="0"/>
          <w:marTop w:val="0"/>
          <w:marBottom w:val="0"/>
          <w:divBdr>
            <w:top w:val="none" w:sz="0" w:space="0" w:color="auto"/>
            <w:left w:val="none" w:sz="0" w:space="0" w:color="auto"/>
            <w:bottom w:val="none" w:sz="0" w:space="0" w:color="auto"/>
            <w:right w:val="none" w:sz="0" w:space="0" w:color="auto"/>
          </w:divBdr>
        </w:div>
        <w:div w:id="3214916">
          <w:marLeft w:val="640"/>
          <w:marRight w:val="0"/>
          <w:marTop w:val="0"/>
          <w:marBottom w:val="0"/>
          <w:divBdr>
            <w:top w:val="none" w:sz="0" w:space="0" w:color="auto"/>
            <w:left w:val="none" w:sz="0" w:space="0" w:color="auto"/>
            <w:bottom w:val="none" w:sz="0" w:space="0" w:color="auto"/>
            <w:right w:val="none" w:sz="0" w:space="0" w:color="auto"/>
          </w:divBdr>
        </w:div>
        <w:div w:id="1309280520">
          <w:marLeft w:val="640"/>
          <w:marRight w:val="0"/>
          <w:marTop w:val="0"/>
          <w:marBottom w:val="0"/>
          <w:divBdr>
            <w:top w:val="none" w:sz="0" w:space="0" w:color="auto"/>
            <w:left w:val="none" w:sz="0" w:space="0" w:color="auto"/>
            <w:bottom w:val="none" w:sz="0" w:space="0" w:color="auto"/>
            <w:right w:val="none" w:sz="0" w:space="0" w:color="auto"/>
          </w:divBdr>
        </w:div>
        <w:div w:id="1886134808">
          <w:marLeft w:val="640"/>
          <w:marRight w:val="0"/>
          <w:marTop w:val="0"/>
          <w:marBottom w:val="0"/>
          <w:divBdr>
            <w:top w:val="none" w:sz="0" w:space="0" w:color="auto"/>
            <w:left w:val="none" w:sz="0" w:space="0" w:color="auto"/>
            <w:bottom w:val="none" w:sz="0" w:space="0" w:color="auto"/>
            <w:right w:val="none" w:sz="0" w:space="0" w:color="auto"/>
          </w:divBdr>
        </w:div>
        <w:div w:id="212622336">
          <w:marLeft w:val="640"/>
          <w:marRight w:val="0"/>
          <w:marTop w:val="0"/>
          <w:marBottom w:val="0"/>
          <w:divBdr>
            <w:top w:val="none" w:sz="0" w:space="0" w:color="auto"/>
            <w:left w:val="none" w:sz="0" w:space="0" w:color="auto"/>
            <w:bottom w:val="none" w:sz="0" w:space="0" w:color="auto"/>
            <w:right w:val="none" w:sz="0" w:space="0" w:color="auto"/>
          </w:divBdr>
        </w:div>
        <w:div w:id="438064631">
          <w:marLeft w:val="640"/>
          <w:marRight w:val="0"/>
          <w:marTop w:val="0"/>
          <w:marBottom w:val="0"/>
          <w:divBdr>
            <w:top w:val="none" w:sz="0" w:space="0" w:color="auto"/>
            <w:left w:val="none" w:sz="0" w:space="0" w:color="auto"/>
            <w:bottom w:val="none" w:sz="0" w:space="0" w:color="auto"/>
            <w:right w:val="none" w:sz="0" w:space="0" w:color="auto"/>
          </w:divBdr>
        </w:div>
        <w:div w:id="291404063">
          <w:marLeft w:val="640"/>
          <w:marRight w:val="0"/>
          <w:marTop w:val="0"/>
          <w:marBottom w:val="0"/>
          <w:divBdr>
            <w:top w:val="none" w:sz="0" w:space="0" w:color="auto"/>
            <w:left w:val="none" w:sz="0" w:space="0" w:color="auto"/>
            <w:bottom w:val="none" w:sz="0" w:space="0" w:color="auto"/>
            <w:right w:val="none" w:sz="0" w:space="0" w:color="auto"/>
          </w:divBdr>
        </w:div>
        <w:div w:id="1358194977">
          <w:marLeft w:val="640"/>
          <w:marRight w:val="0"/>
          <w:marTop w:val="0"/>
          <w:marBottom w:val="0"/>
          <w:divBdr>
            <w:top w:val="none" w:sz="0" w:space="0" w:color="auto"/>
            <w:left w:val="none" w:sz="0" w:space="0" w:color="auto"/>
            <w:bottom w:val="none" w:sz="0" w:space="0" w:color="auto"/>
            <w:right w:val="none" w:sz="0" w:space="0" w:color="auto"/>
          </w:divBdr>
        </w:div>
        <w:div w:id="791902085">
          <w:marLeft w:val="640"/>
          <w:marRight w:val="0"/>
          <w:marTop w:val="0"/>
          <w:marBottom w:val="0"/>
          <w:divBdr>
            <w:top w:val="none" w:sz="0" w:space="0" w:color="auto"/>
            <w:left w:val="none" w:sz="0" w:space="0" w:color="auto"/>
            <w:bottom w:val="none" w:sz="0" w:space="0" w:color="auto"/>
            <w:right w:val="none" w:sz="0" w:space="0" w:color="auto"/>
          </w:divBdr>
        </w:div>
        <w:div w:id="1387948589">
          <w:marLeft w:val="640"/>
          <w:marRight w:val="0"/>
          <w:marTop w:val="0"/>
          <w:marBottom w:val="0"/>
          <w:divBdr>
            <w:top w:val="none" w:sz="0" w:space="0" w:color="auto"/>
            <w:left w:val="none" w:sz="0" w:space="0" w:color="auto"/>
            <w:bottom w:val="none" w:sz="0" w:space="0" w:color="auto"/>
            <w:right w:val="none" w:sz="0" w:space="0" w:color="auto"/>
          </w:divBdr>
        </w:div>
        <w:div w:id="1880510250">
          <w:marLeft w:val="640"/>
          <w:marRight w:val="0"/>
          <w:marTop w:val="0"/>
          <w:marBottom w:val="0"/>
          <w:divBdr>
            <w:top w:val="none" w:sz="0" w:space="0" w:color="auto"/>
            <w:left w:val="none" w:sz="0" w:space="0" w:color="auto"/>
            <w:bottom w:val="none" w:sz="0" w:space="0" w:color="auto"/>
            <w:right w:val="none" w:sz="0" w:space="0" w:color="auto"/>
          </w:divBdr>
        </w:div>
        <w:div w:id="644509193">
          <w:marLeft w:val="640"/>
          <w:marRight w:val="0"/>
          <w:marTop w:val="0"/>
          <w:marBottom w:val="0"/>
          <w:divBdr>
            <w:top w:val="none" w:sz="0" w:space="0" w:color="auto"/>
            <w:left w:val="none" w:sz="0" w:space="0" w:color="auto"/>
            <w:bottom w:val="none" w:sz="0" w:space="0" w:color="auto"/>
            <w:right w:val="none" w:sz="0" w:space="0" w:color="auto"/>
          </w:divBdr>
        </w:div>
        <w:div w:id="1846433689">
          <w:marLeft w:val="640"/>
          <w:marRight w:val="0"/>
          <w:marTop w:val="0"/>
          <w:marBottom w:val="0"/>
          <w:divBdr>
            <w:top w:val="none" w:sz="0" w:space="0" w:color="auto"/>
            <w:left w:val="none" w:sz="0" w:space="0" w:color="auto"/>
            <w:bottom w:val="none" w:sz="0" w:space="0" w:color="auto"/>
            <w:right w:val="none" w:sz="0" w:space="0" w:color="auto"/>
          </w:divBdr>
        </w:div>
        <w:div w:id="608314457">
          <w:marLeft w:val="640"/>
          <w:marRight w:val="0"/>
          <w:marTop w:val="0"/>
          <w:marBottom w:val="0"/>
          <w:divBdr>
            <w:top w:val="none" w:sz="0" w:space="0" w:color="auto"/>
            <w:left w:val="none" w:sz="0" w:space="0" w:color="auto"/>
            <w:bottom w:val="none" w:sz="0" w:space="0" w:color="auto"/>
            <w:right w:val="none" w:sz="0" w:space="0" w:color="auto"/>
          </w:divBdr>
        </w:div>
        <w:div w:id="202520557">
          <w:marLeft w:val="640"/>
          <w:marRight w:val="0"/>
          <w:marTop w:val="0"/>
          <w:marBottom w:val="0"/>
          <w:divBdr>
            <w:top w:val="none" w:sz="0" w:space="0" w:color="auto"/>
            <w:left w:val="none" w:sz="0" w:space="0" w:color="auto"/>
            <w:bottom w:val="none" w:sz="0" w:space="0" w:color="auto"/>
            <w:right w:val="none" w:sz="0" w:space="0" w:color="auto"/>
          </w:divBdr>
        </w:div>
        <w:div w:id="640692053">
          <w:marLeft w:val="640"/>
          <w:marRight w:val="0"/>
          <w:marTop w:val="0"/>
          <w:marBottom w:val="0"/>
          <w:divBdr>
            <w:top w:val="none" w:sz="0" w:space="0" w:color="auto"/>
            <w:left w:val="none" w:sz="0" w:space="0" w:color="auto"/>
            <w:bottom w:val="none" w:sz="0" w:space="0" w:color="auto"/>
            <w:right w:val="none" w:sz="0" w:space="0" w:color="auto"/>
          </w:divBdr>
        </w:div>
        <w:div w:id="1895308702">
          <w:marLeft w:val="640"/>
          <w:marRight w:val="0"/>
          <w:marTop w:val="0"/>
          <w:marBottom w:val="0"/>
          <w:divBdr>
            <w:top w:val="none" w:sz="0" w:space="0" w:color="auto"/>
            <w:left w:val="none" w:sz="0" w:space="0" w:color="auto"/>
            <w:bottom w:val="none" w:sz="0" w:space="0" w:color="auto"/>
            <w:right w:val="none" w:sz="0" w:space="0" w:color="auto"/>
          </w:divBdr>
        </w:div>
        <w:div w:id="1465073797">
          <w:marLeft w:val="640"/>
          <w:marRight w:val="0"/>
          <w:marTop w:val="0"/>
          <w:marBottom w:val="0"/>
          <w:divBdr>
            <w:top w:val="none" w:sz="0" w:space="0" w:color="auto"/>
            <w:left w:val="none" w:sz="0" w:space="0" w:color="auto"/>
            <w:bottom w:val="none" w:sz="0" w:space="0" w:color="auto"/>
            <w:right w:val="none" w:sz="0" w:space="0" w:color="auto"/>
          </w:divBdr>
        </w:div>
        <w:div w:id="1251423983">
          <w:marLeft w:val="640"/>
          <w:marRight w:val="0"/>
          <w:marTop w:val="0"/>
          <w:marBottom w:val="0"/>
          <w:divBdr>
            <w:top w:val="none" w:sz="0" w:space="0" w:color="auto"/>
            <w:left w:val="none" w:sz="0" w:space="0" w:color="auto"/>
            <w:bottom w:val="none" w:sz="0" w:space="0" w:color="auto"/>
            <w:right w:val="none" w:sz="0" w:space="0" w:color="auto"/>
          </w:divBdr>
        </w:div>
        <w:div w:id="1991523139">
          <w:marLeft w:val="640"/>
          <w:marRight w:val="0"/>
          <w:marTop w:val="0"/>
          <w:marBottom w:val="0"/>
          <w:divBdr>
            <w:top w:val="none" w:sz="0" w:space="0" w:color="auto"/>
            <w:left w:val="none" w:sz="0" w:space="0" w:color="auto"/>
            <w:bottom w:val="none" w:sz="0" w:space="0" w:color="auto"/>
            <w:right w:val="none" w:sz="0" w:space="0" w:color="auto"/>
          </w:divBdr>
        </w:div>
        <w:div w:id="34307410">
          <w:marLeft w:val="640"/>
          <w:marRight w:val="0"/>
          <w:marTop w:val="0"/>
          <w:marBottom w:val="0"/>
          <w:divBdr>
            <w:top w:val="none" w:sz="0" w:space="0" w:color="auto"/>
            <w:left w:val="none" w:sz="0" w:space="0" w:color="auto"/>
            <w:bottom w:val="none" w:sz="0" w:space="0" w:color="auto"/>
            <w:right w:val="none" w:sz="0" w:space="0" w:color="auto"/>
          </w:divBdr>
        </w:div>
        <w:div w:id="1312713021">
          <w:marLeft w:val="640"/>
          <w:marRight w:val="0"/>
          <w:marTop w:val="0"/>
          <w:marBottom w:val="0"/>
          <w:divBdr>
            <w:top w:val="none" w:sz="0" w:space="0" w:color="auto"/>
            <w:left w:val="none" w:sz="0" w:space="0" w:color="auto"/>
            <w:bottom w:val="none" w:sz="0" w:space="0" w:color="auto"/>
            <w:right w:val="none" w:sz="0" w:space="0" w:color="auto"/>
          </w:divBdr>
        </w:div>
        <w:div w:id="1758937666">
          <w:marLeft w:val="640"/>
          <w:marRight w:val="0"/>
          <w:marTop w:val="0"/>
          <w:marBottom w:val="0"/>
          <w:divBdr>
            <w:top w:val="none" w:sz="0" w:space="0" w:color="auto"/>
            <w:left w:val="none" w:sz="0" w:space="0" w:color="auto"/>
            <w:bottom w:val="none" w:sz="0" w:space="0" w:color="auto"/>
            <w:right w:val="none" w:sz="0" w:space="0" w:color="auto"/>
          </w:divBdr>
        </w:div>
      </w:divsChild>
    </w:div>
    <w:div w:id="1984776148">
      <w:bodyDiv w:val="1"/>
      <w:marLeft w:val="0"/>
      <w:marRight w:val="0"/>
      <w:marTop w:val="0"/>
      <w:marBottom w:val="0"/>
      <w:divBdr>
        <w:top w:val="none" w:sz="0" w:space="0" w:color="auto"/>
        <w:left w:val="none" w:sz="0" w:space="0" w:color="auto"/>
        <w:bottom w:val="none" w:sz="0" w:space="0" w:color="auto"/>
        <w:right w:val="none" w:sz="0" w:space="0" w:color="auto"/>
      </w:divBdr>
      <w:divsChild>
        <w:div w:id="932015625">
          <w:marLeft w:val="640"/>
          <w:marRight w:val="0"/>
          <w:marTop w:val="0"/>
          <w:marBottom w:val="0"/>
          <w:divBdr>
            <w:top w:val="none" w:sz="0" w:space="0" w:color="auto"/>
            <w:left w:val="none" w:sz="0" w:space="0" w:color="auto"/>
            <w:bottom w:val="none" w:sz="0" w:space="0" w:color="auto"/>
            <w:right w:val="none" w:sz="0" w:space="0" w:color="auto"/>
          </w:divBdr>
        </w:div>
        <w:div w:id="1987970180">
          <w:marLeft w:val="640"/>
          <w:marRight w:val="0"/>
          <w:marTop w:val="0"/>
          <w:marBottom w:val="0"/>
          <w:divBdr>
            <w:top w:val="none" w:sz="0" w:space="0" w:color="auto"/>
            <w:left w:val="none" w:sz="0" w:space="0" w:color="auto"/>
            <w:bottom w:val="none" w:sz="0" w:space="0" w:color="auto"/>
            <w:right w:val="none" w:sz="0" w:space="0" w:color="auto"/>
          </w:divBdr>
        </w:div>
        <w:div w:id="1402211176">
          <w:marLeft w:val="640"/>
          <w:marRight w:val="0"/>
          <w:marTop w:val="0"/>
          <w:marBottom w:val="0"/>
          <w:divBdr>
            <w:top w:val="none" w:sz="0" w:space="0" w:color="auto"/>
            <w:left w:val="none" w:sz="0" w:space="0" w:color="auto"/>
            <w:bottom w:val="none" w:sz="0" w:space="0" w:color="auto"/>
            <w:right w:val="none" w:sz="0" w:space="0" w:color="auto"/>
          </w:divBdr>
        </w:div>
        <w:div w:id="847207688">
          <w:marLeft w:val="640"/>
          <w:marRight w:val="0"/>
          <w:marTop w:val="0"/>
          <w:marBottom w:val="0"/>
          <w:divBdr>
            <w:top w:val="none" w:sz="0" w:space="0" w:color="auto"/>
            <w:left w:val="none" w:sz="0" w:space="0" w:color="auto"/>
            <w:bottom w:val="none" w:sz="0" w:space="0" w:color="auto"/>
            <w:right w:val="none" w:sz="0" w:space="0" w:color="auto"/>
          </w:divBdr>
        </w:div>
        <w:div w:id="720591012">
          <w:marLeft w:val="640"/>
          <w:marRight w:val="0"/>
          <w:marTop w:val="0"/>
          <w:marBottom w:val="0"/>
          <w:divBdr>
            <w:top w:val="none" w:sz="0" w:space="0" w:color="auto"/>
            <w:left w:val="none" w:sz="0" w:space="0" w:color="auto"/>
            <w:bottom w:val="none" w:sz="0" w:space="0" w:color="auto"/>
            <w:right w:val="none" w:sz="0" w:space="0" w:color="auto"/>
          </w:divBdr>
        </w:div>
        <w:div w:id="1092046416">
          <w:marLeft w:val="640"/>
          <w:marRight w:val="0"/>
          <w:marTop w:val="0"/>
          <w:marBottom w:val="0"/>
          <w:divBdr>
            <w:top w:val="none" w:sz="0" w:space="0" w:color="auto"/>
            <w:left w:val="none" w:sz="0" w:space="0" w:color="auto"/>
            <w:bottom w:val="none" w:sz="0" w:space="0" w:color="auto"/>
            <w:right w:val="none" w:sz="0" w:space="0" w:color="auto"/>
          </w:divBdr>
        </w:div>
        <w:div w:id="2075855496">
          <w:marLeft w:val="640"/>
          <w:marRight w:val="0"/>
          <w:marTop w:val="0"/>
          <w:marBottom w:val="0"/>
          <w:divBdr>
            <w:top w:val="none" w:sz="0" w:space="0" w:color="auto"/>
            <w:left w:val="none" w:sz="0" w:space="0" w:color="auto"/>
            <w:bottom w:val="none" w:sz="0" w:space="0" w:color="auto"/>
            <w:right w:val="none" w:sz="0" w:space="0" w:color="auto"/>
          </w:divBdr>
        </w:div>
        <w:div w:id="2117287434">
          <w:marLeft w:val="640"/>
          <w:marRight w:val="0"/>
          <w:marTop w:val="0"/>
          <w:marBottom w:val="0"/>
          <w:divBdr>
            <w:top w:val="none" w:sz="0" w:space="0" w:color="auto"/>
            <w:left w:val="none" w:sz="0" w:space="0" w:color="auto"/>
            <w:bottom w:val="none" w:sz="0" w:space="0" w:color="auto"/>
            <w:right w:val="none" w:sz="0" w:space="0" w:color="auto"/>
          </w:divBdr>
        </w:div>
        <w:div w:id="446657287">
          <w:marLeft w:val="640"/>
          <w:marRight w:val="0"/>
          <w:marTop w:val="0"/>
          <w:marBottom w:val="0"/>
          <w:divBdr>
            <w:top w:val="none" w:sz="0" w:space="0" w:color="auto"/>
            <w:left w:val="none" w:sz="0" w:space="0" w:color="auto"/>
            <w:bottom w:val="none" w:sz="0" w:space="0" w:color="auto"/>
            <w:right w:val="none" w:sz="0" w:space="0" w:color="auto"/>
          </w:divBdr>
        </w:div>
        <w:div w:id="54210453">
          <w:marLeft w:val="640"/>
          <w:marRight w:val="0"/>
          <w:marTop w:val="0"/>
          <w:marBottom w:val="0"/>
          <w:divBdr>
            <w:top w:val="none" w:sz="0" w:space="0" w:color="auto"/>
            <w:left w:val="none" w:sz="0" w:space="0" w:color="auto"/>
            <w:bottom w:val="none" w:sz="0" w:space="0" w:color="auto"/>
            <w:right w:val="none" w:sz="0" w:space="0" w:color="auto"/>
          </w:divBdr>
        </w:div>
        <w:div w:id="175466104">
          <w:marLeft w:val="640"/>
          <w:marRight w:val="0"/>
          <w:marTop w:val="0"/>
          <w:marBottom w:val="0"/>
          <w:divBdr>
            <w:top w:val="none" w:sz="0" w:space="0" w:color="auto"/>
            <w:left w:val="none" w:sz="0" w:space="0" w:color="auto"/>
            <w:bottom w:val="none" w:sz="0" w:space="0" w:color="auto"/>
            <w:right w:val="none" w:sz="0" w:space="0" w:color="auto"/>
          </w:divBdr>
        </w:div>
        <w:div w:id="1073504047">
          <w:marLeft w:val="640"/>
          <w:marRight w:val="0"/>
          <w:marTop w:val="0"/>
          <w:marBottom w:val="0"/>
          <w:divBdr>
            <w:top w:val="none" w:sz="0" w:space="0" w:color="auto"/>
            <w:left w:val="none" w:sz="0" w:space="0" w:color="auto"/>
            <w:bottom w:val="none" w:sz="0" w:space="0" w:color="auto"/>
            <w:right w:val="none" w:sz="0" w:space="0" w:color="auto"/>
          </w:divBdr>
        </w:div>
        <w:div w:id="555164610">
          <w:marLeft w:val="640"/>
          <w:marRight w:val="0"/>
          <w:marTop w:val="0"/>
          <w:marBottom w:val="0"/>
          <w:divBdr>
            <w:top w:val="none" w:sz="0" w:space="0" w:color="auto"/>
            <w:left w:val="none" w:sz="0" w:space="0" w:color="auto"/>
            <w:bottom w:val="none" w:sz="0" w:space="0" w:color="auto"/>
            <w:right w:val="none" w:sz="0" w:space="0" w:color="auto"/>
          </w:divBdr>
        </w:div>
        <w:div w:id="1264802940">
          <w:marLeft w:val="640"/>
          <w:marRight w:val="0"/>
          <w:marTop w:val="0"/>
          <w:marBottom w:val="0"/>
          <w:divBdr>
            <w:top w:val="none" w:sz="0" w:space="0" w:color="auto"/>
            <w:left w:val="none" w:sz="0" w:space="0" w:color="auto"/>
            <w:bottom w:val="none" w:sz="0" w:space="0" w:color="auto"/>
            <w:right w:val="none" w:sz="0" w:space="0" w:color="auto"/>
          </w:divBdr>
        </w:div>
        <w:div w:id="708190135">
          <w:marLeft w:val="640"/>
          <w:marRight w:val="0"/>
          <w:marTop w:val="0"/>
          <w:marBottom w:val="0"/>
          <w:divBdr>
            <w:top w:val="none" w:sz="0" w:space="0" w:color="auto"/>
            <w:left w:val="none" w:sz="0" w:space="0" w:color="auto"/>
            <w:bottom w:val="none" w:sz="0" w:space="0" w:color="auto"/>
            <w:right w:val="none" w:sz="0" w:space="0" w:color="auto"/>
          </w:divBdr>
        </w:div>
        <w:div w:id="1028414467">
          <w:marLeft w:val="640"/>
          <w:marRight w:val="0"/>
          <w:marTop w:val="0"/>
          <w:marBottom w:val="0"/>
          <w:divBdr>
            <w:top w:val="none" w:sz="0" w:space="0" w:color="auto"/>
            <w:left w:val="none" w:sz="0" w:space="0" w:color="auto"/>
            <w:bottom w:val="none" w:sz="0" w:space="0" w:color="auto"/>
            <w:right w:val="none" w:sz="0" w:space="0" w:color="auto"/>
          </w:divBdr>
        </w:div>
        <w:div w:id="339048359">
          <w:marLeft w:val="640"/>
          <w:marRight w:val="0"/>
          <w:marTop w:val="0"/>
          <w:marBottom w:val="0"/>
          <w:divBdr>
            <w:top w:val="none" w:sz="0" w:space="0" w:color="auto"/>
            <w:left w:val="none" w:sz="0" w:space="0" w:color="auto"/>
            <w:bottom w:val="none" w:sz="0" w:space="0" w:color="auto"/>
            <w:right w:val="none" w:sz="0" w:space="0" w:color="auto"/>
          </w:divBdr>
        </w:div>
        <w:div w:id="2054768272">
          <w:marLeft w:val="640"/>
          <w:marRight w:val="0"/>
          <w:marTop w:val="0"/>
          <w:marBottom w:val="0"/>
          <w:divBdr>
            <w:top w:val="none" w:sz="0" w:space="0" w:color="auto"/>
            <w:left w:val="none" w:sz="0" w:space="0" w:color="auto"/>
            <w:bottom w:val="none" w:sz="0" w:space="0" w:color="auto"/>
            <w:right w:val="none" w:sz="0" w:space="0" w:color="auto"/>
          </w:divBdr>
        </w:div>
        <w:div w:id="786966350">
          <w:marLeft w:val="640"/>
          <w:marRight w:val="0"/>
          <w:marTop w:val="0"/>
          <w:marBottom w:val="0"/>
          <w:divBdr>
            <w:top w:val="none" w:sz="0" w:space="0" w:color="auto"/>
            <w:left w:val="none" w:sz="0" w:space="0" w:color="auto"/>
            <w:bottom w:val="none" w:sz="0" w:space="0" w:color="auto"/>
            <w:right w:val="none" w:sz="0" w:space="0" w:color="auto"/>
          </w:divBdr>
        </w:div>
        <w:div w:id="1734766593">
          <w:marLeft w:val="640"/>
          <w:marRight w:val="0"/>
          <w:marTop w:val="0"/>
          <w:marBottom w:val="0"/>
          <w:divBdr>
            <w:top w:val="none" w:sz="0" w:space="0" w:color="auto"/>
            <w:left w:val="none" w:sz="0" w:space="0" w:color="auto"/>
            <w:bottom w:val="none" w:sz="0" w:space="0" w:color="auto"/>
            <w:right w:val="none" w:sz="0" w:space="0" w:color="auto"/>
          </w:divBdr>
        </w:div>
        <w:div w:id="255137018">
          <w:marLeft w:val="640"/>
          <w:marRight w:val="0"/>
          <w:marTop w:val="0"/>
          <w:marBottom w:val="0"/>
          <w:divBdr>
            <w:top w:val="none" w:sz="0" w:space="0" w:color="auto"/>
            <w:left w:val="none" w:sz="0" w:space="0" w:color="auto"/>
            <w:bottom w:val="none" w:sz="0" w:space="0" w:color="auto"/>
            <w:right w:val="none" w:sz="0" w:space="0" w:color="auto"/>
          </w:divBdr>
        </w:div>
        <w:div w:id="939878387">
          <w:marLeft w:val="640"/>
          <w:marRight w:val="0"/>
          <w:marTop w:val="0"/>
          <w:marBottom w:val="0"/>
          <w:divBdr>
            <w:top w:val="none" w:sz="0" w:space="0" w:color="auto"/>
            <w:left w:val="none" w:sz="0" w:space="0" w:color="auto"/>
            <w:bottom w:val="none" w:sz="0" w:space="0" w:color="auto"/>
            <w:right w:val="none" w:sz="0" w:space="0" w:color="auto"/>
          </w:divBdr>
        </w:div>
      </w:divsChild>
    </w:div>
    <w:div w:id="2125539518">
      <w:bodyDiv w:val="1"/>
      <w:marLeft w:val="0"/>
      <w:marRight w:val="0"/>
      <w:marTop w:val="0"/>
      <w:marBottom w:val="0"/>
      <w:divBdr>
        <w:top w:val="none" w:sz="0" w:space="0" w:color="auto"/>
        <w:left w:val="none" w:sz="0" w:space="0" w:color="auto"/>
        <w:bottom w:val="none" w:sz="0" w:space="0" w:color="auto"/>
        <w:right w:val="none" w:sz="0" w:space="0" w:color="auto"/>
      </w:divBdr>
      <w:divsChild>
        <w:div w:id="556015289">
          <w:marLeft w:val="640"/>
          <w:marRight w:val="0"/>
          <w:marTop w:val="0"/>
          <w:marBottom w:val="0"/>
          <w:divBdr>
            <w:top w:val="none" w:sz="0" w:space="0" w:color="auto"/>
            <w:left w:val="none" w:sz="0" w:space="0" w:color="auto"/>
            <w:bottom w:val="none" w:sz="0" w:space="0" w:color="auto"/>
            <w:right w:val="none" w:sz="0" w:space="0" w:color="auto"/>
          </w:divBdr>
        </w:div>
        <w:div w:id="726729444">
          <w:marLeft w:val="640"/>
          <w:marRight w:val="0"/>
          <w:marTop w:val="0"/>
          <w:marBottom w:val="0"/>
          <w:divBdr>
            <w:top w:val="none" w:sz="0" w:space="0" w:color="auto"/>
            <w:left w:val="none" w:sz="0" w:space="0" w:color="auto"/>
            <w:bottom w:val="none" w:sz="0" w:space="0" w:color="auto"/>
            <w:right w:val="none" w:sz="0" w:space="0" w:color="auto"/>
          </w:divBdr>
        </w:div>
        <w:div w:id="1975910635">
          <w:marLeft w:val="640"/>
          <w:marRight w:val="0"/>
          <w:marTop w:val="0"/>
          <w:marBottom w:val="0"/>
          <w:divBdr>
            <w:top w:val="none" w:sz="0" w:space="0" w:color="auto"/>
            <w:left w:val="none" w:sz="0" w:space="0" w:color="auto"/>
            <w:bottom w:val="none" w:sz="0" w:space="0" w:color="auto"/>
            <w:right w:val="none" w:sz="0" w:space="0" w:color="auto"/>
          </w:divBdr>
        </w:div>
        <w:div w:id="1270888589">
          <w:marLeft w:val="640"/>
          <w:marRight w:val="0"/>
          <w:marTop w:val="0"/>
          <w:marBottom w:val="0"/>
          <w:divBdr>
            <w:top w:val="none" w:sz="0" w:space="0" w:color="auto"/>
            <w:left w:val="none" w:sz="0" w:space="0" w:color="auto"/>
            <w:bottom w:val="none" w:sz="0" w:space="0" w:color="auto"/>
            <w:right w:val="none" w:sz="0" w:space="0" w:color="auto"/>
          </w:divBdr>
        </w:div>
        <w:div w:id="17970127">
          <w:marLeft w:val="640"/>
          <w:marRight w:val="0"/>
          <w:marTop w:val="0"/>
          <w:marBottom w:val="0"/>
          <w:divBdr>
            <w:top w:val="none" w:sz="0" w:space="0" w:color="auto"/>
            <w:left w:val="none" w:sz="0" w:space="0" w:color="auto"/>
            <w:bottom w:val="none" w:sz="0" w:space="0" w:color="auto"/>
            <w:right w:val="none" w:sz="0" w:space="0" w:color="auto"/>
          </w:divBdr>
        </w:div>
        <w:div w:id="540165613">
          <w:marLeft w:val="640"/>
          <w:marRight w:val="0"/>
          <w:marTop w:val="0"/>
          <w:marBottom w:val="0"/>
          <w:divBdr>
            <w:top w:val="none" w:sz="0" w:space="0" w:color="auto"/>
            <w:left w:val="none" w:sz="0" w:space="0" w:color="auto"/>
            <w:bottom w:val="none" w:sz="0" w:space="0" w:color="auto"/>
            <w:right w:val="none" w:sz="0" w:space="0" w:color="auto"/>
          </w:divBdr>
        </w:div>
        <w:div w:id="555820381">
          <w:marLeft w:val="640"/>
          <w:marRight w:val="0"/>
          <w:marTop w:val="0"/>
          <w:marBottom w:val="0"/>
          <w:divBdr>
            <w:top w:val="none" w:sz="0" w:space="0" w:color="auto"/>
            <w:left w:val="none" w:sz="0" w:space="0" w:color="auto"/>
            <w:bottom w:val="none" w:sz="0" w:space="0" w:color="auto"/>
            <w:right w:val="none" w:sz="0" w:space="0" w:color="auto"/>
          </w:divBdr>
        </w:div>
        <w:div w:id="2092240437">
          <w:marLeft w:val="640"/>
          <w:marRight w:val="0"/>
          <w:marTop w:val="0"/>
          <w:marBottom w:val="0"/>
          <w:divBdr>
            <w:top w:val="none" w:sz="0" w:space="0" w:color="auto"/>
            <w:left w:val="none" w:sz="0" w:space="0" w:color="auto"/>
            <w:bottom w:val="none" w:sz="0" w:space="0" w:color="auto"/>
            <w:right w:val="none" w:sz="0" w:space="0" w:color="auto"/>
          </w:divBdr>
        </w:div>
        <w:div w:id="95103785">
          <w:marLeft w:val="640"/>
          <w:marRight w:val="0"/>
          <w:marTop w:val="0"/>
          <w:marBottom w:val="0"/>
          <w:divBdr>
            <w:top w:val="none" w:sz="0" w:space="0" w:color="auto"/>
            <w:left w:val="none" w:sz="0" w:space="0" w:color="auto"/>
            <w:bottom w:val="none" w:sz="0" w:space="0" w:color="auto"/>
            <w:right w:val="none" w:sz="0" w:space="0" w:color="auto"/>
          </w:divBdr>
        </w:div>
        <w:div w:id="1586649367">
          <w:marLeft w:val="640"/>
          <w:marRight w:val="0"/>
          <w:marTop w:val="0"/>
          <w:marBottom w:val="0"/>
          <w:divBdr>
            <w:top w:val="none" w:sz="0" w:space="0" w:color="auto"/>
            <w:left w:val="none" w:sz="0" w:space="0" w:color="auto"/>
            <w:bottom w:val="none" w:sz="0" w:space="0" w:color="auto"/>
            <w:right w:val="none" w:sz="0" w:space="0" w:color="auto"/>
          </w:divBdr>
        </w:div>
        <w:div w:id="1704940236">
          <w:marLeft w:val="640"/>
          <w:marRight w:val="0"/>
          <w:marTop w:val="0"/>
          <w:marBottom w:val="0"/>
          <w:divBdr>
            <w:top w:val="none" w:sz="0" w:space="0" w:color="auto"/>
            <w:left w:val="none" w:sz="0" w:space="0" w:color="auto"/>
            <w:bottom w:val="none" w:sz="0" w:space="0" w:color="auto"/>
            <w:right w:val="none" w:sz="0" w:space="0" w:color="auto"/>
          </w:divBdr>
        </w:div>
        <w:div w:id="1886411437">
          <w:marLeft w:val="640"/>
          <w:marRight w:val="0"/>
          <w:marTop w:val="0"/>
          <w:marBottom w:val="0"/>
          <w:divBdr>
            <w:top w:val="none" w:sz="0" w:space="0" w:color="auto"/>
            <w:left w:val="none" w:sz="0" w:space="0" w:color="auto"/>
            <w:bottom w:val="none" w:sz="0" w:space="0" w:color="auto"/>
            <w:right w:val="none" w:sz="0" w:space="0" w:color="auto"/>
          </w:divBdr>
        </w:div>
        <w:div w:id="1363433934">
          <w:marLeft w:val="640"/>
          <w:marRight w:val="0"/>
          <w:marTop w:val="0"/>
          <w:marBottom w:val="0"/>
          <w:divBdr>
            <w:top w:val="none" w:sz="0" w:space="0" w:color="auto"/>
            <w:left w:val="none" w:sz="0" w:space="0" w:color="auto"/>
            <w:bottom w:val="none" w:sz="0" w:space="0" w:color="auto"/>
            <w:right w:val="none" w:sz="0" w:space="0" w:color="auto"/>
          </w:divBdr>
        </w:div>
        <w:div w:id="1144539472">
          <w:marLeft w:val="640"/>
          <w:marRight w:val="0"/>
          <w:marTop w:val="0"/>
          <w:marBottom w:val="0"/>
          <w:divBdr>
            <w:top w:val="none" w:sz="0" w:space="0" w:color="auto"/>
            <w:left w:val="none" w:sz="0" w:space="0" w:color="auto"/>
            <w:bottom w:val="none" w:sz="0" w:space="0" w:color="auto"/>
            <w:right w:val="none" w:sz="0" w:space="0" w:color="auto"/>
          </w:divBdr>
        </w:div>
        <w:div w:id="855194046">
          <w:marLeft w:val="640"/>
          <w:marRight w:val="0"/>
          <w:marTop w:val="0"/>
          <w:marBottom w:val="0"/>
          <w:divBdr>
            <w:top w:val="none" w:sz="0" w:space="0" w:color="auto"/>
            <w:left w:val="none" w:sz="0" w:space="0" w:color="auto"/>
            <w:bottom w:val="none" w:sz="0" w:space="0" w:color="auto"/>
            <w:right w:val="none" w:sz="0" w:space="0" w:color="auto"/>
          </w:divBdr>
        </w:div>
        <w:div w:id="1427268344">
          <w:marLeft w:val="640"/>
          <w:marRight w:val="0"/>
          <w:marTop w:val="0"/>
          <w:marBottom w:val="0"/>
          <w:divBdr>
            <w:top w:val="none" w:sz="0" w:space="0" w:color="auto"/>
            <w:left w:val="none" w:sz="0" w:space="0" w:color="auto"/>
            <w:bottom w:val="none" w:sz="0" w:space="0" w:color="auto"/>
            <w:right w:val="none" w:sz="0" w:space="0" w:color="auto"/>
          </w:divBdr>
        </w:div>
        <w:div w:id="1901670441">
          <w:marLeft w:val="640"/>
          <w:marRight w:val="0"/>
          <w:marTop w:val="0"/>
          <w:marBottom w:val="0"/>
          <w:divBdr>
            <w:top w:val="none" w:sz="0" w:space="0" w:color="auto"/>
            <w:left w:val="none" w:sz="0" w:space="0" w:color="auto"/>
            <w:bottom w:val="none" w:sz="0" w:space="0" w:color="auto"/>
            <w:right w:val="none" w:sz="0" w:space="0" w:color="auto"/>
          </w:divBdr>
        </w:div>
        <w:div w:id="633948975">
          <w:marLeft w:val="640"/>
          <w:marRight w:val="0"/>
          <w:marTop w:val="0"/>
          <w:marBottom w:val="0"/>
          <w:divBdr>
            <w:top w:val="none" w:sz="0" w:space="0" w:color="auto"/>
            <w:left w:val="none" w:sz="0" w:space="0" w:color="auto"/>
            <w:bottom w:val="none" w:sz="0" w:space="0" w:color="auto"/>
            <w:right w:val="none" w:sz="0" w:space="0" w:color="auto"/>
          </w:divBdr>
        </w:div>
        <w:div w:id="2006660781">
          <w:marLeft w:val="640"/>
          <w:marRight w:val="0"/>
          <w:marTop w:val="0"/>
          <w:marBottom w:val="0"/>
          <w:divBdr>
            <w:top w:val="none" w:sz="0" w:space="0" w:color="auto"/>
            <w:left w:val="none" w:sz="0" w:space="0" w:color="auto"/>
            <w:bottom w:val="none" w:sz="0" w:space="0" w:color="auto"/>
            <w:right w:val="none" w:sz="0" w:space="0" w:color="auto"/>
          </w:divBdr>
        </w:div>
        <w:div w:id="606931767">
          <w:marLeft w:val="640"/>
          <w:marRight w:val="0"/>
          <w:marTop w:val="0"/>
          <w:marBottom w:val="0"/>
          <w:divBdr>
            <w:top w:val="none" w:sz="0" w:space="0" w:color="auto"/>
            <w:left w:val="none" w:sz="0" w:space="0" w:color="auto"/>
            <w:bottom w:val="none" w:sz="0" w:space="0" w:color="auto"/>
            <w:right w:val="none" w:sz="0" w:space="0" w:color="auto"/>
          </w:divBdr>
        </w:div>
        <w:div w:id="1435249107">
          <w:marLeft w:val="640"/>
          <w:marRight w:val="0"/>
          <w:marTop w:val="0"/>
          <w:marBottom w:val="0"/>
          <w:divBdr>
            <w:top w:val="none" w:sz="0" w:space="0" w:color="auto"/>
            <w:left w:val="none" w:sz="0" w:space="0" w:color="auto"/>
            <w:bottom w:val="none" w:sz="0" w:space="0" w:color="auto"/>
            <w:right w:val="none" w:sz="0" w:space="0" w:color="auto"/>
          </w:divBdr>
        </w:div>
        <w:div w:id="711534123">
          <w:marLeft w:val="640"/>
          <w:marRight w:val="0"/>
          <w:marTop w:val="0"/>
          <w:marBottom w:val="0"/>
          <w:divBdr>
            <w:top w:val="none" w:sz="0" w:space="0" w:color="auto"/>
            <w:left w:val="none" w:sz="0" w:space="0" w:color="auto"/>
            <w:bottom w:val="none" w:sz="0" w:space="0" w:color="auto"/>
            <w:right w:val="none" w:sz="0" w:space="0" w:color="auto"/>
          </w:divBdr>
        </w:div>
        <w:div w:id="1663578177">
          <w:marLeft w:val="640"/>
          <w:marRight w:val="0"/>
          <w:marTop w:val="0"/>
          <w:marBottom w:val="0"/>
          <w:divBdr>
            <w:top w:val="none" w:sz="0" w:space="0" w:color="auto"/>
            <w:left w:val="none" w:sz="0" w:space="0" w:color="auto"/>
            <w:bottom w:val="none" w:sz="0" w:space="0" w:color="auto"/>
            <w:right w:val="none" w:sz="0" w:space="0" w:color="auto"/>
          </w:divBdr>
        </w:div>
        <w:div w:id="1268007128">
          <w:marLeft w:val="640"/>
          <w:marRight w:val="0"/>
          <w:marTop w:val="0"/>
          <w:marBottom w:val="0"/>
          <w:divBdr>
            <w:top w:val="none" w:sz="0" w:space="0" w:color="auto"/>
            <w:left w:val="none" w:sz="0" w:space="0" w:color="auto"/>
            <w:bottom w:val="none" w:sz="0" w:space="0" w:color="auto"/>
            <w:right w:val="none" w:sz="0" w:space="0" w:color="auto"/>
          </w:divBdr>
        </w:div>
        <w:div w:id="935792412">
          <w:marLeft w:val="640"/>
          <w:marRight w:val="0"/>
          <w:marTop w:val="0"/>
          <w:marBottom w:val="0"/>
          <w:divBdr>
            <w:top w:val="none" w:sz="0" w:space="0" w:color="auto"/>
            <w:left w:val="none" w:sz="0" w:space="0" w:color="auto"/>
            <w:bottom w:val="none" w:sz="0" w:space="0" w:color="auto"/>
            <w:right w:val="none" w:sz="0" w:space="0" w:color="auto"/>
          </w:divBdr>
        </w:div>
        <w:div w:id="1021276952">
          <w:marLeft w:val="640"/>
          <w:marRight w:val="0"/>
          <w:marTop w:val="0"/>
          <w:marBottom w:val="0"/>
          <w:divBdr>
            <w:top w:val="none" w:sz="0" w:space="0" w:color="auto"/>
            <w:left w:val="none" w:sz="0" w:space="0" w:color="auto"/>
            <w:bottom w:val="none" w:sz="0" w:space="0" w:color="auto"/>
            <w:right w:val="none" w:sz="0" w:space="0" w:color="auto"/>
          </w:divBdr>
        </w:div>
        <w:div w:id="2079472330">
          <w:marLeft w:val="640"/>
          <w:marRight w:val="0"/>
          <w:marTop w:val="0"/>
          <w:marBottom w:val="0"/>
          <w:divBdr>
            <w:top w:val="none" w:sz="0" w:space="0" w:color="auto"/>
            <w:left w:val="none" w:sz="0" w:space="0" w:color="auto"/>
            <w:bottom w:val="none" w:sz="0" w:space="0" w:color="auto"/>
            <w:right w:val="none" w:sz="0" w:space="0" w:color="auto"/>
          </w:divBdr>
        </w:div>
        <w:div w:id="1805196379">
          <w:marLeft w:val="640"/>
          <w:marRight w:val="0"/>
          <w:marTop w:val="0"/>
          <w:marBottom w:val="0"/>
          <w:divBdr>
            <w:top w:val="none" w:sz="0" w:space="0" w:color="auto"/>
            <w:left w:val="none" w:sz="0" w:space="0" w:color="auto"/>
            <w:bottom w:val="none" w:sz="0" w:space="0" w:color="auto"/>
            <w:right w:val="none" w:sz="0" w:space="0" w:color="auto"/>
          </w:divBdr>
        </w:div>
        <w:div w:id="1447235182">
          <w:marLeft w:val="640"/>
          <w:marRight w:val="0"/>
          <w:marTop w:val="0"/>
          <w:marBottom w:val="0"/>
          <w:divBdr>
            <w:top w:val="none" w:sz="0" w:space="0" w:color="auto"/>
            <w:left w:val="none" w:sz="0" w:space="0" w:color="auto"/>
            <w:bottom w:val="none" w:sz="0" w:space="0" w:color="auto"/>
            <w:right w:val="none" w:sz="0" w:space="0" w:color="auto"/>
          </w:divBdr>
        </w:div>
        <w:div w:id="728575503">
          <w:marLeft w:val="640"/>
          <w:marRight w:val="0"/>
          <w:marTop w:val="0"/>
          <w:marBottom w:val="0"/>
          <w:divBdr>
            <w:top w:val="none" w:sz="0" w:space="0" w:color="auto"/>
            <w:left w:val="none" w:sz="0" w:space="0" w:color="auto"/>
            <w:bottom w:val="none" w:sz="0" w:space="0" w:color="auto"/>
            <w:right w:val="none" w:sz="0" w:space="0" w:color="auto"/>
          </w:divBdr>
        </w:div>
        <w:div w:id="436877861">
          <w:marLeft w:val="640"/>
          <w:marRight w:val="0"/>
          <w:marTop w:val="0"/>
          <w:marBottom w:val="0"/>
          <w:divBdr>
            <w:top w:val="none" w:sz="0" w:space="0" w:color="auto"/>
            <w:left w:val="none" w:sz="0" w:space="0" w:color="auto"/>
            <w:bottom w:val="none" w:sz="0" w:space="0" w:color="auto"/>
            <w:right w:val="none" w:sz="0" w:space="0" w:color="auto"/>
          </w:divBdr>
        </w:div>
        <w:div w:id="746341587">
          <w:marLeft w:val="640"/>
          <w:marRight w:val="0"/>
          <w:marTop w:val="0"/>
          <w:marBottom w:val="0"/>
          <w:divBdr>
            <w:top w:val="none" w:sz="0" w:space="0" w:color="auto"/>
            <w:left w:val="none" w:sz="0" w:space="0" w:color="auto"/>
            <w:bottom w:val="none" w:sz="0" w:space="0" w:color="auto"/>
            <w:right w:val="none" w:sz="0" w:space="0" w:color="auto"/>
          </w:divBdr>
        </w:div>
        <w:div w:id="1814715418">
          <w:marLeft w:val="640"/>
          <w:marRight w:val="0"/>
          <w:marTop w:val="0"/>
          <w:marBottom w:val="0"/>
          <w:divBdr>
            <w:top w:val="none" w:sz="0" w:space="0" w:color="auto"/>
            <w:left w:val="none" w:sz="0" w:space="0" w:color="auto"/>
            <w:bottom w:val="none" w:sz="0" w:space="0" w:color="auto"/>
            <w:right w:val="none" w:sz="0" w:space="0" w:color="auto"/>
          </w:divBdr>
        </w:div>
        <w:div w:id="29844592">
          <w:marLeft w:val="640"/>
          <w:marRight w:val="0"/>
          <w:marTop w:val="0"/>
          <w:marBottom w:val="0"/>
          <w:divBdr>
            <w:top w:val="none" w:sz="0" w:space="0" w:color="auto"/>
            <w:left w:val="none" w:sz="0" w:space="0" w:color="auto"/>
            <w:bottom w:val="none" w:sz="0" w:space="0" w:color="auto"/>
            <w:right w:val="none" w:sz="0" w:space="0" w:color="auto"/>
          </w:divBdr>
        </w:div>
        <w:div w:id="1074356981">
          <w:marLeft w:val="640"/>
          <w:marRight w:val="0"/>
          <w:marTop w:val="0"/>
          <w:marBottom w:val="0"/>
          <w:divBdr>
            <w:top w:val="none" w:sz="0" w:space="0" w:color="auto"/>
            <w:left w:val="none" w:sz="0" w:space="0" w:color="auto"/>
            <w:bottom w:val="none" w:sz="0" w:space="0" w:color="auto"/>
            <w:right w:val="none" w:sz="0" w:space="0" w:color="auto"/>
          </w:divBdr>
        </w:div>
        <w:div w:id="2031908524">
          <w:marLeft w:val="640"/>
          <w:marRight w:val="0"/>
          <w:marTop w:val="0"/>
          <w:marBottom w:val="0"/>
          <w:divBdr>
            <w:top w:val="none" w:sz="0" w:space="0" w:color="auto"/>
            <w:left w:val="none" w:sz="0" w:space="0" w:color="auto"/>
            <w:bottom w:val="none" w:sz="0" w:space="0" w:color="auto"/>
            <w:right w:val="none" w:sz="0" w:space="0" w:color="auto"/>
          </w:divBdr>
        </w:div>
        <w:div w:id="1453135166">
          <w:marLeft w:val="640"/>
          <w:marRight w:val="0"/>
          <w:marTop w:val="0"/>
          <w:marBottom w:val="0"/>
          <w:divBdr>
            <w:top w:val="none" w:sz="0" w:space="0" w:color="auto"/>
            <w:left w:val="none" w:sz="0" w:space="0" w:color="auto"/>
            <w:bottom w:val="none" w:sz="0" w:space="0" w:color="auto"/>
            <w:right w:val="none" w:sz="0" w:space="0" w:color="auto"/>
          </w:divBdr>
        </w:div>
        <w:div w:id="1801682853">
          <w:marLeft w:val="640"/>
          <w:marRight w:val="0"/>
          <w:marTop w:val="0"/>
          <w:marBottom w:val="0"/>
          <w:divBdr>
            <w:top w:val="none" w:sz="0" w:space="0" w:color="auto"/>
            <w:left w:val="none" w:sz="0" w:space="0" w:color="auto"/>
            <w:bottom w:val="none" w:sz="0" w:space="0" w:color="auto"/>
            <w:right w:val="none" w:sz="0" w:space="0" w:color="auto"/>
          </w:divBdr>
        </w:div>
        <w:div w:id="362677516">
          <w:marLeft w:val="640"/>
          <w:marRight w:val="0"/>
          <w:marTop w:val="0"/>
          <w:marBottom w:val="0"/>
          <w:divBdr>
            <w:top w:val="none" w:sz="0" w:space="0" w:color="auto"/>
            <w:left w:val="none" w:sz="0" w:space="0" w:color="auto"/>
            <w:bottom w:val="none" w:sz="0" w:space="0" w:color="auto"/>
            <w:right w:val="none" w:sz="0" w:space="0" w:color="auto"/>
          </w:divBdr>
        </w:div>
        <w:div w:id="575094106">
          <w:marLeft w:val="640"/>
          <w:marRight w:val="0"/>
          <w:marTop w:val="0"/>
          <w:marBottom w:val="0"/>
          <w:divBdr>
            <w:top w:val="none" w:sz="0" w:space="0" w:color="auto"/>
            <w:left w:val="none" w:sz="0" w:space="0" w:color="auto"/>
            <w:bottom w:val="none" w:sz="0" w:space="0" w:color="auto"/>
            <w:right w:val="none" w:sz="0" w:space="0" w:color="auto"/>
          </w:divBdr>
        </w:div>
        <w:div w:id="819073978">
          <w:marLeft w:val="640"/>
          <w:marRight w:val="0"/>
          <w:marTop w:val="0"/>
          <w:marBottom w:val="0"/>
          <w:divBdr>
            <w:top w:val="none" w:sz="0" w:space="0" w:color="auto"/>
            <w:left w:val="none" w:sz="0" w:space="0" w:color="auto"/>
            <w:bottom w:val="none" w:sz="0" w:space="0" w:color="auto"/>
            <w:right w:val="none" w:sz="0" w:space="0" w:color="auto"/>
          </w:divBdr>
        </w:div>
        <w:div w:id="1401975046">
          <w:marLeft w:val="640"/>
          <w:marRight w:val="0"/>
          <w:marTop w:val="0"/>
          <w:marBottom w:val="0"/>
          <w:divBdr>
            <w:top w:val="none" w:sz="0" w:space="0" w:color="auto"/>
            <w:left w:val="none" w:sz="0" w:space="0" w:color="auto"/>
            <w:bottom w:val="none" w:sz="0" w:space="0" w:color="auto"/>
            <w:right w:val="none" w:sz="0" w:space="0" w:color="auto"/>
          </w:divBdr>
        </w:div>
        <w:div w:id="171532221">
          <w:marLeft w:val="640"/>
          <w:marRight w:val="0"/>
          <w:marTop w:val="0"/>
          <w:marBottom w:val="0"/>
          <w:divBdr>
            <w:top w:val="none" w:sz="0" w:space="0" w:color="auto"/>
            <w:left w:val="none" w:sz="0" w:space="0" w:color="auto"/>
            <w:bottom w:val="none" w:sz="0" w:space="0" w:color="auto"/>
            <w:right w:val="none" w:sz="0" w:space="0" w:color="auto"/>
          </w:divBdr>
        </w:div>
        <w:div w:id="1749425697">
          <w:marLeft w:val="640"/>
          <w:marRight w:val="0"/>
          <w:marTop w:val="0"/>
          <w:marBottom w:val="0"/>
          <w:divBdr>
            <w:top w:val="none" w:sz="0" w:space="0" w:color="auto"/>
            <w:left w:val="none" w:sz="0" w:space="0" w:color="auto"/>
            <w:bottom w:val="none" w:sz="0" w:space="0" w:color="auto"/>
            <w:right w:val="none" w:sz="0" w:space="0" w:color="auto"/>
          </w:divBdr>
        </w:div>
        <w:div w:id="2003459896">
          <w:marLeft w:val="640"/>
          <w:marRight w:val="0"/>
          <w:marTop w:val="0"/>
          <w:marBottom w:val="0"/>
          <w:divBdr>
            <w:top w:val="none" w:sz="0" w:space="0" w:color="auto"/>
            <w:left w:val="none" w:sz="0" w:space="0" w:color="auto"/>
            <w:bottom w:val="none" w:sz="0" w:space="0" w:color="auto"/>
            <w:right w:val="none" w:sz="0" w:space="0" w:color="auto"/>
          </w:divBdr>
        </w:div>
        <w:div w:id="448009122">
          <w:marLeft w:val="640"/>
          <w:marRight w:val="0"/>
          <w:marTop w:val="0"/>
          <w:marBottom w:val="0"/>
          <w:divBdr>
            <w:top w:val="none" w:sz="0" w:space="0" w:color="auto"/>
            <w:left w:val="none" w:sz="0" w:space="0" w:color="auto"/>
            <w:bottom w:val="none" w:sz="0" w:space="0" w:color="auto"/>
            <w:right w:val="none" w:sz="0" w:space="0" w:color="auto"/>
          </w:divBdr>
        </w:div>
        <w:div w:id="998189903">
          <w:marLeft w:val="640"/>
          <w:marRight w:val="0"/>
          <w:marTop w:val="0"/>
          <w:marBottom w:val="0"/>
          <w:divBdr>
            <w:top w:val="none" w:sz="0" w:space="0" w:color="auto"/>
            <w:left w:val="none" w:sz="0" w:space="0" w:color="auto"/>
            <w:bottom w:val="none" w:sz="0" w:space="0" w:color="auto"/>
            <w:right w:val="none" w:sz="0" w:space="0" w:color="auto"/>
          </w:divBdr>
        </w:div>
        <w:div w:id="2009213730">
          <w:marLeft w:val="640"/>
          <w:marRight w:val="0"/>
          <w:marTop w:val="0"/>
          <w:marBottom w:val="0"/>
          <w:divBdr>
            <w:top w:val="none" w:sz="0" w:space="0" w:color="auto"/>
            <w:left w:val="none" w:sz="0" w:space="0" w:color="auto"/>
            <w:bottom w:val="none" w:sz="0" w:space="0" w:color="auto"/>
            <w:right w:val="none" w:sz="0" w:space="0" w:color="auto"/>
          </w:divBdr>
        </w:div>
        <w:div w:id="1082723550">
          <w:marLeft w:val="640"/>
          <w:marRight w:val="0"/>
          <w:marTop w:val="0"/>
          <w:marBottom w:val="0"/>
          <w:divBdr>
            <w:top w:val="none" w:sz="0" w:space="0" w:color="auto"/>
            <w:left w:val="none" w:sz="0" w:space="0" w:color="auto"/>
            <w:bottom w:val="none" w:sz="0" w:space="0" w:color="auto"/>
            <w:right w:val="none" w:sz="0" w:space="0" w:color="auto"/>
          </w:divBdr>
        </w:div>
        <w:div w:id="952445132">
          <w:marLeft w:val="640"/>
          <w:marRight w:val="0"/>
          <w:marTop w:val="0"/>
          <w:marBottom w:val="0"/>
          <w:divBdr>
            <w:top w:val="none" w:sz="0" w:space="0" w:color="auto"/>
            <w:left w:val="none" w:sz="0" w:space="0" w:color="auto"/>
            <w:bottom w:val="none" w:sz="0" w:space="0" w:color="auto"/>
            <w:right w:val="none" w:sz="0" w:space="0" w:color="auto"/>
          </w:divBdr>
        </w:div>
        <w:div w:id="1015227565">
          <w:marLeft w:val="640"/>
          <w:marRight w:val="0"/>
          <w:marTop w:val="0"/>
          <w:marBottom w:val="0"/>
          <w:divBdr>
            <w:top w:val="none" w:sz="0" w:space="0" w:color="auto"/>
            <w:left w:val="none" w:sz="0" w:space="0" w:color="auto"/>
            <w:bottom w:val="none" w:sz="0" w:space="0" w:color="auto"/>
            <w:right w:val="none" w:sz="0" w:space="0" w:color="auto"/>
          </w:divBdr>
        </w:div>
        <w:div w:id="486286909">
          <w:marLeft w:val="640"/>
          <w:marRight w:val="0"/>
          <w:marTop w:val="0"/>
          <w:marBottom w:val="0"/>
          <w:divBdr>
            <w:top w:val="none" w:sz="0" w:space="0" w:color="auto"/>
            <w:left w:val="none" w:sz="0" w:space="0" w:color="auto"/>
            <w:bottom w:val="none" w:sz="0" w:space="0" w:color="auto"/>
            <w:right w:val="none" w:sz="0" w:space="0" w:color="auto"/>
          </w:divBdr>
        </w:div>
        <w:div w:id="409928300">
          <w:marLeft w:val="640"/>
          <w:marRight w:val="0"/>
          <w:marTop w:val="0"/>
          <w:marBottom w:val="0"/>
          <w:divBdr>
            <w:top w:val="none" w:sz="0" w:space="0" w:color="auto"/>
            <w:left w:val="none" w:sz="0" w:space="0" w:color="auto"/>
            <w:bottom w:val="none" w:sz="0" w:space="0" w:color="auto"/>
            <w:right w:val="none" w:sz="0" w:space="0" w:color="auto"/>
          </w:divBdr>
        </w:div>
        <w:div w:id="2052876964">
          <w:marLeft w:val="640"/>
          <w:marRight w:val="0"/>
          <w:marTop w:val="0"/>
          <w:marBottom w:val="0"/>
          <w:divBdr>
            <w:top w:val="none" w:sz="0" w:space="0" w:color="auto"/>
            <w:left w:val="none" w:sz="0" w:space="0" w:color="auto"/>
            <w:bottom w:val="none" w:sz="0" w:space="0" w:color="auto"/>
            <w:right w:val="none" w:sz="0" w:space="0" w:color="auto"/>
          </w:divBdr>
        </w:div>
        <w:div w:id="989485900">
          <w:marLeft w:val="640"/>
          <w:marRight w:val="0"/>
          <w:marTop w:val="0"/>
          <w:marBottom w:val="0"/>
          <w:divBdr>
            <w:top w:val="none" w:sz="0" w:space="0" w:color="auto"/>
            <w:left w:val="none" w:sz="0" w:space="0" w:color="auto"/>
            <w:bottom w:val="none" w:sz="0" w:space="0" w:color="auto"/>
            <w:right w:val="none" w:sz="0" w:space="0" w:color="auto"/>
          </w:divBdr>
        </w:div>
        <w:div w:id="523637858">
          <w:marLeft w:val="640"/>
          <w:marRight w:val="0"/>
          <w:marTop w:val="0"/>
          <w:marBottom w:val="0"/>
          <w:divBdr>
            <w:top w:val="none" w:sz="0" w:space="0" w:color="auto"/>
            <w:left w:val="none" w:sz="0" w:space="0" w:color="auto"/>
            <w:bottom w:val="none" w:sz="0" w:space="0" w:color="auto"/>
            <w:right w:val="none" w:sz="0" w:space="0" w:color="auto"/>
          </w:divBdr>
        </w:div>
      </w:divsChild>
    </w:div>
    <w:div w:id="2142072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22758E5-51C4-4A70-9BC6-87B4BA565385}">
  <we:reference id="wa104382081" version="1.35.0.0" store="es-ES" storeType="OMEX"/>
  <we:alternateReferences>
    <we:reference id="wa104382081" version="1.35.0.0" store="es-ES" storeType="OMEX"/>
  </we:alternateReferences>
  <we:properties>
    <we:property name="MENDELEY_CITATIONS_STYLE" value="&quot;https://www.zotero.org/styles/ieee&quot;"/>
    <we:property name="MENDELEY_CITATIONS" value="[{&quot;citationID&quot;:&quot;MENDELEY_CITATION_718e5786-22dd-486a-823f-7e62e1d2f3ce&quot;,&quot;citationItems&quot;:[{&quot;id&quot;:&quot;7a09c8b6-6d5d-36d2-bb7e-76daa5af1872&quot;,&quot;itemData&quot;:{&quot;type&quot;:&quot;article-journal&quot;,&quot;id&quot;:&quot;7a09c8b6-6d5d-36d2-bb7e-76daa5af1872&quot;,&quot;title&quot;:&quot;FPL: fast Presburger arithmetic through transprecision&quot;,&quot;author&quot;:[{&quot;family&quot;:&quot;Pitchanathan&quot;,&quot;given&quot;:&quot;Arjun&quot;,&quot;parse-names&quot;:false,&quot;dropping-particle&quot;:&quot;&quot;,&quot;non-dropping-particle&quot;:&quot;&quot;},{&quot;family&quot;:&quot;Ulmann&quot;,&quot;given&quot;:&quot;Christian&quot;,&quot;parse-names&quot;:false,&quot;dropping-particle&quot;:&quot;&quot;,&quot;non-dropping-particle&quot;:&quot;&quot;},{&quot;family&quot;:&quot;Weber&quot;,&quot;given&quot;:&quot;Michel&quot;,&quot;parse-names&quot;:false,&quot;dropping-particle&quot;:&quot;&quot;,&quot;non-dropping-particle&quot;:&quot;&quot;},{&quot;family&quot;:&quot;Hoefler&quot;,&quot;given&quot;:&quot;Torsten&quot;,&quot;parse-names&quot;:false,&quot;dropping-particle&quot;:&quot;&quot;,&quot;non-dropping-particle&quot;:&quot;&quot;},{&quot;family&quot;:&quot;Grosser&quot;,&quot;given&quot;:&quot;Tobias&quot;,&quot;parse-names&quot;:false,&quot;dropping-particle&quot;:&quot;&quot;,&quot;non-dropping-particle&quot;:&quot;&quot;}],&quot;container-title&quot;:&quot;Proceedings of the ACM on Programming Languages&quot;,&quot;DOI&quot;:&quot;10.1145/3485539&quot;,&quot;ISSN&quot;:&quot;2475-1421&quot;,&quot;URL&quot;:&quot;https://dl.acm.org/doi/10.1145/3485539&quot;,&quot;issued&quot;:{&quot;date-parts&quot;:[[2021,10,20]]},&quot;page&quot;:&quot;1-26&quot;,&quot;abstract&quot;:&quot;&lt;p&gt;Presburger arithmetic provides the mathematical core for the polyhedral compilation techniques that drive analytical cache models, loop optimization for ML and HPC, formal verification, and even hardware design. Polyhedral compilation is widely regarded as being slow due to the potentially high computational cost of the underlying Presburger libraries. Researchers typically use these libraries as powerful black-box tools, but the perceived internal complexity of these libraries, caused by the use of C as the implementation language and a focus on end-user-facing documentation, holds back broader performance-optimization efforts. With FPL, we introduce a new library for Presburger arithmetic built from the ground up in modern C++. We carefully document its internal algorithmic foundations, use lightweight C++ data structures to minimize memory management costs, and deploy transprecision computing across the entire library to effectively exploit machine integers and vector instructions. On a newly-developed comprehensive benchmark suite for Presburger arithmetic, we show a 5.4x speedup in total runtime over the state-of-the-art library isl in its default configuration and 3.6x over a variant of isl optimized with element-wise transprecision computing. We expect that the availability of a well-documented and fast Presburger library will accelerate the adoption of polyhedral compilation techniques in production compilers.&lt;/p&gt;&quot;,&quot;publisher&quot;:&quot;Association for Computing Machinery (ACM)&quot;,&quot;issue&quot;:&quot;OOPSLA&quot;,&quot;volume&quot;:&quot;5&quot;},&quot;isTemporary&quot;:false},{&quot;id&quot;:&quot;85ca8ddd-3982-356d-9e38-69f65407aa2e&quot;,&quot;itemData&quot;:{&quot;type&quot;:&quot;article-journal&quot;,&quot;id&quot;:&quot;85ca8ddd-3982-356d-9e38-69f65407aa2e&quot;,&quot;title&quot;:&quot;VESPA: static profiling for binary optimization&quot;,&quot;author&quot;:[{&quot;family&quot;:&quot;Moreira&quot;,&quot;given&quot;:&quot;Angélica Aparecida&quot;,&quot;parse-names&quot;:false,&quot;dropping-particle&quot;:&quot;&quot;,&quot;non-dropping-particle&quot;:&quot;&quot;},{&quot;family&quot;:&quot;Ottoni&quot;,&quot;given&quot;:&quot;Guilherme&quot;,&quot;parse-names&quot;:false,&quot;dropping-particle&quot;:&quot;&quot;,&quot;non-dropping-particle&quot;:&quot;&quot;},{&quot;family&quot;:&quot;Quintão Pereira&quot;,&quot;given&quot;:&quot;Fernando Magno&quot;,&quot;parse-names&quot;:false,&quot;dropping-particle&quot;:&quot;&quot;,&quot;non-dropping-particle&quot;:&quot;&quot;}],&quot;container-title&quot;:&quot;Proceedings of the ACM on Programming Languages&quot;,&quot;DOI&quot;:&quot;10.1145/3485521&quot;,&quot;ISSN&quot;:&quot;2475-1421&quot;,&quot;URL&quot;:&quot;https://dl.acm.org/doi/10.1145/3485521&quot;,&quot;issued&quot;:{&quot;date-parts&quot;:[[2021,10,20]]},&quot;page&quot;:&quot;1-28&quot;,&quot;abstract&quot;:&quot;&lt;p&gt; Over the past few years, there has been a surge in the popularity of binary optimizers such as BOLT, Propeller, Janus and HALO. These tools use dynamic profiling information to make optimization decisions. Although effective, gathering runtime data presents developers with inconveniences such as unrepresentative inputs, the need to accommodate software modifications, and longer build times. In this paper, we revisit the static profiling technique proposed by Calder &lt;italic&gt;et al.&lt;/italic&gt; in the late 90’s, and investigate its application to drive binary optimizations, in the context of the BOLT binary optimizer, as a replacement for dynamic profiling. A few core modifications to Calder et al.’s original proposal, consisting of new program features and a new regression model, are sufficient to enable some of the gains obtained through runtime profiling. An evaluation of BOLT powered by our static profiler on four large benchmarks (clang, GCC, MySQL and PostgreSQL) yields binaries that are 5.47 % faster than the executables produced by clang -O3. &lt;/p&gt;&quot;,&quot;publisher&quot;:&quot;Association for Computing Machinery (ACM)&quot;,&quot;issue&quot;:&quot;OOPSLA&quot;,&quot;volume&quot;:&quot;5&quot;},&quot;isTemporary&quot;:false},{&quot;id&quot;:&quot;07bd86b9-fe46-3771-b430-54ff6e4f572b&quot;,&quot;itemData&quot;:{&quot;type&quot;:&quot;article-journal&quot;,&quot;id&quot;:&quot;07bd86b9-fe46-3771-b430-54ff6e4f572b&quot;,&quot;title&quot;:&quot;Learning-based controlled concurrency testing&quot;,&quot;author&quot;:[{&quot;family&quot;:&quot;Mukherjee&quot;,&quot;given&quot;:&quot;Suvam&quot;,&quot;parse-names&quot;:false,&quot;dropping-particle&quot;:&quot;&quot;,&quot;non-dropping-particle&quot;:&quot;&quot;},{&quot;family&quot;:&quot;Deligiannis&quot;,&quot;given&quot;:&quot;Pantazis&quot;,&quot;parse-names&quot;:false,&quot;dropping-particle&quot;:&quot;&quot;,&quot;non-dropping-particle&quot;:&quot;&quot;},{&quot;family&quot;:&quot;Biswas&quot;,&quot;given&quot;:&quot;Arpita&quot;,&quot;parse-names&quot;:false,&quot;dropping-particle&quot;:&quot;&quot;,&quot;non-dropping-particle&quot;:&quot;&quot;},{&quot;family&quot;:&quot;Lal&quot;,&quot;given&quot;:&quot;Akash&quot;,&quot;parse-names&quot;:false,&quot;dropping-particle&quot;:&quot;&quot;,&quot;non-dropping-particle&quot;:&quot;&quot;}],&quot;container-title&quot;:&quot;Proceedings of the ACM on Programming Languages&quot;,&quot;DOI&quot;:&quot;10.1145/3428298&quot;,&quot;ISSN&quot;:&quot;2475-1421&quot;,&quot;URL&quot;:&quot;https://dl.acm.org/doi/10.1145/3428298&quot;,&quot;issued&quot;:{&quot;date-parts&quot;:[[2020,11,13]]},&quot;page&quot;:&quot;1-31&quot;,&quot;abstract&quot;:&quot;Concurrency bugs are notoriously hard to detect and reproduce. Controlled concurrency testing (CCT) techniques aim to offer a solution, where a scheduler explores the space of possible interleavings of a concurrent program looking for bugs. Since the set of possible interleavings is typically very large, these schedulers employ heuristics that prioritize the search to \&quot;interesting\&quot;subspaces. However, current heuristics are typically tuned to specific bug patterns, which limits their effectiveness in practice. In this paper, we present QL, a learning-based CCT framework where the likelihood of an action being selected by the scheduler is influenced by earlier explorations. We leverage the classical Q-learning algorithm to explore the space of possible interleavings, allowing the exploration to adapt to the program under test, unlike previous techniques. We have implemented and evaluated QL on a set of microbenchmarks, complex protocols, as well as production cloud services. In our experiments, we found QL to consistently outperform the state-of-the-art in CCT.&quot;,&quot;publisher&quot;:&quot;Association for Computing Machinery&quot;,&quot;issue&quot;:&quot;OOPSLA&quot;,&quot;volume&quot;:&quot;4&quot;},&quot;isTemporary&quot;:false},{&quot;id&quot;:&quot;f0812a37-264e-3bf8-a3ee-f8996798bd01&quot;,&quot;itemData&quot;:{&quot;type&quot;:&quot;article-journal&quot;,&quot;id&quot;:&quot;f0812a37-264e-3bf8-a3ee-f8996798bd01&quot;,&quot;title&quot;:&quot;The semantics of shared memory in Intel CPU/FPGA systems&quot;,&quot;author&quot;:[{&quot;family&quot;:&quot;Iorga&quot;,&quot;given&quot;:&quot;Dan&quot;,&quot;parse-names&quot;:false,&quot;dropping-particle&quot;:&quot;&quot;,&quot;non-dropping-particle&quot;:&quot;&quot;},{&quot;family&quot;:&quot;Donaldson&quot;,&quot;given&quot;:&quot;Alastair F.&quot;,&quot;parse-names&quot;:false,&quot;dropping-particle&quot;:&quot;&quot;,&quot;non-dropping-particle&quot;:&quot;&quot;},{&quot;family&quot;:&quot;Sorensen&quot;,&quot;given&quot;:&quot;Tyler&quot;,&quot;parse-names&quot;:false,&quot;dropping-particle&quot;:&quot;&quot;,&quot;non-dropping-particle&quot;:&quot;&quot;},{&quot;family&quot;:&quot;Wickerson&quot;,&quot;given&quot;:&quot;John&quot;,&quot;parse-names&quot;:false,&quot;dropping-particle&quot;:&quot;&quot;,&quot;non-dropping-particle&quot;:&quot;&quot;}],&quot;container-title&quot;:&quot;Proceedings of the ACM on Programming Languages&quot;,&quot;DOI&quot;:&quot;10.1145/3485497&quot;,&quot;ISSN&quot;:&quot;2475-1421&quot;,&quot;URL&quot;:&quot;https://dl.acm.org/doi/10.1145/3485497&quot;,&quot;issued&quot;:{&quot;date-parts&quot;:[[2021,10,20]]},&quot;page&quot;:&quot;1-28&quot;,&quot;abstract&quot;:&quot;&lt;p&gt;Heterogeneous CPU/FPGA devices, in which a CPU and an FPGA can execute together while sharing memory, are becoming popular in several computing sectors. In this paper, we study the shared-memory semantics of these devices, with a view to providing a firm foundation for reasoning about the programs that run on them. Our focus is on Intel platforms that combine an Intel FPGA with a multicore Xeon CPU. We describe the weak-memory behaviours that are allowed (and observable) on these devices when CPU threads and an FPGA thread access common memory locations in a fine-grained manner through multiple channels. Some of these behaviours are familiar from well-studied CPU and GPU concurrency; others are weaker still. We encode these behaviours in two formal memory models: one operational, one axiomatic. We develop executable implementations of both models, using the CBMC bounded model-checking tool for our operational model and the Alloy modelling language for our axiomatic model. Using these, we cross-check our models against each other via a translator that converts Alloy-generated executions into queries for the CBMC model. We also validate our models against actual hardware by translating 583 Alloy-generated executions into litmus tests that we run on CPU/FPGA devices; when doing this, we avoid the prohibitive cost of synthesising a hardware design per litmus test by creating our own 'litmus-test processor' in hardware. We expect that our models will be useful for low-level programmers, compiler writers, and designers of analysis tools. Indeed, as a demonstration of the utility of our work, we use our operational model to reason about a producer/consumer buffer implemented across the CPU and the FPGA. When the buffer uses insufficient synchronisation -- a situation that our model is able to detect -- we observe that its performance improves at the cost of occasional data corruption.&lt;/p&gt;&quot;,&quot;publisher&quot;:&quot;Association for Computing Machinery (ACM)&quot;,&quot;issue&quot;:&quot;OOPSLA&quot;,&quot;volume&quot;:&quot;5&quot;},&quot;isTemporary&quot;:false},{&quot;id&quot;:&quot;a199c6ab-06a6-3fcb-9e3f-aede2091acd7&quot;,&quot;itemData&quot;:{&quot;type&quot;:&quot;article-journal&quot;,&quot;id&quot;:&quot;a199c6ab-06a6-3fcb-9e3f-aede2091acd7&quot;,&quot;title&quot;:&quot;Modeling and analyzing evaluation cost of CUDA kernels&quot;,&quot;author&quot;:[{&quot;family&quot;:&quot;Muller&quot;,&quot;given&quot;:&quot;Stefan K.&quot;,&quot;parse-names&quot;:false,&quot;dropping-particle&quot;:&quot;&quot;,&quot;non-dropping-particle&quot;:&quot;&quot;},{&quot;family&quot;:&quot;Hoffmann&quot;,&quot;given&quot;:&quot;Jan&quot;,&quot;parse-names&quot;:false,&quot;dropping-particle&quot;:&quot;&quot;,&quot;non-dropping-particle&quot;:&quot;&quot;}],&quot;container-title&quot;:&quot;Proceedings of the ACM on Programming Languages&quot;,&quot;DOI&quot;:&quot;10.1145/3434306&quot;,&quot;ISSN&quot;:&quot;2475-1421&quot;,&quot;URL&quot;:&quot;https://dl.acm.org/doi/10.1145/3434306&quot;,&quot;issued&quot;:{&quot;date-parts&quot;:[[2021,1,4]]},&quot;page&quot;:&quot;1-31&quot;,&quot;abstract&quot;:&quot;&lt;p&gt;General-purpose programming on GPUs (GPGPU) is becoming increasingly in vogue as applications such as machine learning and scientific computing demand high throughput in vector-parallel applications. NVIDIA's CUDA toolkit seeks to make GPGPU programming accessible by allowing programmers to write GPU functions, called kernels, in a small extension of C/C++. However, due to CUDA's complex execution model, the performance characteristics of CUDA kernels are difficult to predict, especially for novice programmers.&lt;/p&gt;&quot;,&quot;publisher&quot;:&quot;Association for Computing Machinery&quot;,&quot;issue&quot;:&quot;POPL&quot;,&quot;volume&quot;:&quot;5&quot;},&quot;isTemporary&quot;:false},{&quot;id&quot;:&quot;56a82c5e-5889-38ef-b5a4-9b7196a43738&quot;,&quot;itemData&quot;:{&quot;type&quot;:&quot;article-journal&quot;,&quot;id&quot;:&quot;56a82c5e-5889-38ef-b5a4-9b7196a43738&quot;,&quot;title&quot;:&quot;Statically bounded-memory delayed sampling for probabilistic streams&quot;,&quot;author&quot;:[{&quot;family&quot;:&quot;Atkinson&quot;,&quot;given&quot;:&quot;Eric&quot;,&quot;parse-names&quot;:false,&quot;dropping-particle&quot;:&quot;&quot;,&quot;non-dropping-particle&quot;:&quot;&quot;},{&quot;family&quot;:&quot;Baudart&quot;,&quot;given&quot;:&quot;Guillaume&quot;,&quot;parse-names&quot;:false,&quot;dropping-particle&quot;:&quot;&quot;,&quot;non-dropping-particle&quot;:&quot;&quot;},{&quot;family&quot;:&quot;Mandel&quot;,&quot;given&quot;:&quot;Louis&quot;,&quot;parse-names&quot;:false,&quot;dropping-particle&quot;:&quot;&quot;,&quot;non-dropping-particle&quot;:&quot;&quot;},{&quot;family&quot;:&quot;Yuan&quot;,&quot;given&quot;:&quot;Charles&quot;,&quot;parse-names&quot;:false,&quot;dropping-particle&quot;:&quot;&quot;,&quot;non-dropping-particle&quot;:&quot;&quot;},{&quot;family&quot;:&quot;Carbin&quot;,&quot;given&quot;:&quot;Michael&quot;,&quot;parse-names&quot;:false,&quot;dropping-particle&quot;:&quot;&quot;,&quot;non-dropping-particle&quot;:&quot;&quot;}],&quot;container-title&quot;:&quot;Proceedings of the ACM on Programming Languages&quot;,&quot;DOI&quot;:&quot;10.1145/3485492&quot;,&quot;ISSN&quot;:&quot;2475-1421&quot;,&quot;URL&quot;:&quot;https://dl.acm.org/doi/10.1145/3485492&quot;,&quot;issued&quot;:{&quot;date-parts&quot;:[[2021,10,20]]},&quot;page&quot;:&quot;1-28&quot;,&quot;abstract&quot;:&quot;&lt;p&gt; &lt;italic&gt;Probabilistic programming languages&lt;/italic&gt; aid developers performing Bayesian inference. These languages provide programming constructs and tools for probabilistic modeling and automated inference. Prior work introduced a probabilistic programming language, ProbZelus, to extend probabilistic programming functionality to unbounded streams of data. This work demonstrated that the &lt;italic&gt;delayed sampling&lt;/italic&gt; inference algorithm could be extended to work in a streaming context. ProbZelus showed that while delayed sampling could be effectively deployed on some programs, depending on the probabilistic model under consideration, delayed sampling is not guaranteed to use a bounded amount of memory over the course of the execution of the program. &lt;/p&gt;&quot;,&quot;publisher&quot;:&quot;Association for Computing Machinery (ACM)&quot;,&quot;issue&quot;:&quot;OOPSLA&quot;,&quot;volume&quot;:&quot;5&quot;},&quot;isTemporary&quot;:false},{&quot;id&quot;:&quot;c3536f5d-14e7-3032-9464-d9e3b7745adb&quot;,&quot;itemData&quot;:{&quot;type&quot;:&quot;article-journal&quot;,&quot;id&quot;:&quot;c3536f5d-14e7-3032-9464-d9e3b7745adb&quot;,&quot;title&quot;:&quot;Multiparty motion coordination: from choreographies to robotics programs&quot;,&quot;author&quot;:[{&quot;family&quot;:&quot;Majumdar&quot;,&quot;given&quot;:&quot;Rupak&quot;,&quot;parse-names&quot;:false,&quot;dropping-particle&quot;:&quot;&quot;,&quot;non-dropping-particle&quot;:&quot;&quot;},{&quot;family&quot;:&quot;Yoshida&quot;,&quot;given&quot;:&quot;Nobuko&quot;,&quot;parse-names&quot;:false,&quot;dropping-particle&quot;:&quot;&quot;,&quot;non-dropping-particle&quot;:&quot;&quot;},{&quot;family&quot;:&quot;Zufferey&quot;,&quot;given&quot;:&quot;Damien&quot;,&quot;parse-names&quot;:false,&quot;dropping-particle&quot;:&quot;&quot;,&quot;non-dropping-particle&quot;:&quot;&quot;}],&quot;container-title&quot;:&quot;Proceedings of the ACM on Programming Languages&quot;,&quot;DOI&quot;:&quot;10.1145/3428202&quot;,&quot;ISSN&quot;:&quot;2475-1421&quot;,&quot;URL&quot;:&quot;https://dl.acm.org/doi/10.1145/3428202&quot;,&quot;issued&quot;:{&quot;date-parts&quot;:[[2020,11,13]]},&quot;page&quot;:&quot;1-30&quot;,&quot;abstract&quot;:&quot;We present a programming model and typing discipline for complex multi-robot coordination programming. Our model encompasses both synchronisation through message passing and continuous-time dynamic motion primitives in physical space. We specify continuous-time motion primitives in an assume-guarantee logic that ensures compatibility of motion primitives as well as collision freedom. We specify global behaviour of programs in a choreographic type system that extends multiparty session types with jointly executed motion primitives, predicated refinements, as well as a separating conjunction that allows reasoning about subsets of interacting robots. We describe a notion of well-formedness for global types that ensures motion and communication can be correctly synchronised and provide algorithms for checking well-formedness, projecting a type, and local type checking. A well-typed program is communication safe, motion compatible, and collision free. Our type system provides a compositional approach to ensuring these properties. We have implemented our model on top of the ROS framework. This allows us to program multi-robot coordination scenarios on top of commercial and custom robotics hardware platforms. We show through case studies that we can model and statically verify quite complex manoeuvres involving multiple manipulators and mobile robots - -such examples are beyond the scope of previous approaches.&quot;,&quot;publisher&quot;:&quot;Association for Computing Machinery&quot;,&quot;issue&quot;:&quot;OOPSLA&quot;,&quot;volume&quot;:&quot;4&quot;},&quot;isTemporary&quot;:false},{&quot;id&quot;:&quot;dd970178-a7e9-32c5-af1e-7ac180144bcf&quot;,&quot;itemData&quot;:{&quot;type&quot;:&quot;article-journal&quot;,&quot;id&quot;:&quot;dd970178-a7e9-32c5-af1e-7ac180144bcf&quot;,&quot;title&quot;:&quot;Programming and reasoning with partial observability&quot;,&quot;author&quot;:[{&quot;family&quot;:&quot;Atkinson&quot;,&quot;given&quot;:&quot;Eric&quot;,&quot;parse-names&quot;:false,&quot;dropping-particle&quot;:&quot;&quot;,&quot;non-dropping-particle&quot;:&quot;&quot;},{&quot;family&quot;:&quot;Carbin&quot;,&quot;given&quot;:&quot;Michael&quot;,&quot;parse-names&quot;:false,&quot;dropping-particle&quot;:&quot;&quot;,&quot;non-dropping-particle&quot;:&quot;&quot;}],&quot;container-title&quot;:&quot;Proceedings of the ACM on Programming Languages&quot;,&quot;DOI&quot;:&quot;10.1145/3428268&quot;,&quot;ISSN&quot;:&quot;2475-1421&quot;,&quot;URL&quot;:&quot;https://dl.acm.org/doi/10.1145/3428268&quot;,&quot;issued&quot;:{&quot;date-parts&quot;:[[2020,11,13]]},&quot;page&quot;:&quot;1-28&quot;,&quot;abstract&quot;:&quot;Computer programs are increasingly being deployed in partially-observable environments. A partially observable environment is an environment whose state is not completely visible to the program, but from which the program receives partial observations. Developers typically deal with partial observability by writing a state estimator that, given observations, attempts to deduce the hidden state of the environment. In safety-critical domains, to formally verify safety properties developers may write an environment model. The model captures the relationship between observations and hidden states and is used to prove the software correct. In this paper, we present a new methodology for writing and verifying programs in partially observable environments. We present belief programming, a programming methodology where developers write an environment model that the program runtime automatically uses to perform state estimation. A belief program dynamically updates and queries a belief state that captures the possible states the environment could be in. To enable verification, we present Epistemic Hoare Logic that reasons about the possible belief states of a belief program the same way that classical Hoare logic reasons about the possible states of a program. We develop these concepts by defining a semantics and a program logic for a simple core language called BLIMP. In a case study, we show how belief programming could be used to write and verify a controller for the Mars Polar Lander in BLIMP. We present an implementation of BLIMP called CBLIMP and evaluate it to determine the feasibility of belief programming.&quot;,&quot;publisher&quot;:&quot;Association for Computing Machinery&quot;,&quot;issue&quot;:&quot;OOPSLA&quot;,&quot;volume&quot;:&quot;4&quot;},&quot;isTemporary&quot;:false},{&quot;id&quot;:&quot;c0faaf5d-c976-30b4-99b0-c99ab1201090&quot;,&quot;itemData&quot;:{&quot;type&quot;:&quot;article-journal&quot;,&quot;id&quot;:&quot;c0faaf5d-c976-30b4-99b0-c99ab1201090&quot;,&quot;title&quot;:&quot;Teaching the art of functional programming using automated grading (experience report)&quot;,&quot;author&quot;:[{&quot;family&quot;:&quot;Hameer&quot;,&quot;given&quot;:&quot;Aliya&quot;,&quot;parse-names&quot;:false,&quot;dropping-particle&quot;:&quot;&quot;,&quot;non-dropping-particle&quot;:&quot;&quot;},{&quot;family&quot;:&quot;Pientka&quot;,&quot;given&quot;:&quot;Brigitte&quot;,&quot;parse-names&quot;:false,&quot;dropping-particle&quot;:&quot;&quot;,&quot;non-dropping-particle&quot;:&quot;&quot;}],&quot;container-title&quot;:&quot;Proceedings of the ACM on Programming Languages&quot;,&quot;DOI&quot;:&quot;10.1145/3341719&quot;,&quot;ISSN&quot;:&quot;2475-1421&quot;,&quot;URL&quot;:&quot;https://dl.acm.org/doi/10.1145/3341719&quot;,&quot;issued&quot;:{&quot;date-parts&quot;:[[2019,7,26]]},&quot;page&quot;:&quot;1-15&quot;,&quot;abstract&quot;:&quot;&lt;p&gt;Online programming platforms have immense potential to improve students' educational experience. They make programming more accessible, as no installation is required; and automatic grading facilities provide students with immediate feedback on their code, allowing them to to fix bugs and address errors in their understanding right away. However, these graders tend to focus heavily on the functional correctness of a solution, neglecting other aspects of students' code and thereby causing students to miss out on a significant amount of valuable feedback.&lt;/p&gt;&quot;,&quot;publisher&quot;:&quot;Association for Computing Machinery (ACM)&quot;,&quot;issue&quot;:&quot;ICFP&quot;,&quot;volume&quot;:&quot;3&quot;},&quot;isTemporary&quot;:false},{&quot;id&quot;:&quot;f7f215d8-0656-3058-971a-f323da536b7f&quot;,&quot;itemData&quot;:{&quot;type&quot;:&quot;article-journal&quot;,&quot;id&quot;:&quot;f7f215d8-0656-3058-971a-f323da536b7f&quot;,&quot;title&quot;:&quot;Perfectly parallel fairness certification of neural networks&quot;,&quot;author&quot;:[{&quot;family&quot;:&quot;Urban&quot;,&quot;given&quot;:&quot;Caterina&quot;,&quot;parse-names&quot;:false,&quot;dropping-particle&quot;:&quot;&quot;,&quot;non-dropping-particle&quot;:&quot;&quot;},{&quot;family&quot;:&quot;Christakis&quot;,&quot;given&quot;:&quot;Maria&quot;,&quot;parse-names&quot;:false,&quot;dropping-particle&quot;:&quot;&quot;,&quot;non-dropping-particle&quot;:&quot;&quot;},{&quot;family&quot;:&quot;Wüstholz&quot;,&quot;given&quot;:&quot;Valentin&quot;,&quot;parse-names&quot;:false,&quot;dropping-particle&quot;:&quot;&quot;,&quot;non-dropping-particle&quot;:&quot;&quot;},{&quot;family&quot;:&quot;Zhang&quot;,&quot;given&quot;:&quot;Fuyuan&quot;,&quot;parse-names&quot;:false,&quot;dropping-particle&quot;:&quot;&quot;,&quot;non-dropping-particle&quot;:&quot;&quot;}],&quot;container-title&quot;:&quot;Proceedings of the ACM on Programming Languages&quot;,&quot;DOI&quot;:&quot;10.1145/3428253&quot;,&quot;ISSN&quot;:&quot;2475-1421&quot;,&quot;URL&quot;:&quot;https://dl.acm.org/doi/10.1145/3428253&quot;,&quot;issued&quot;:{&quot;date-parts&quot;:[[2020,11,13]]},&quot;page&quot;:&quot;1-30&quot;,&quot;abstract&quot;:&quot;Recently, there is growing concern that machine-learned software, which currently assists or even automates decision making, reproduces, and in the worst case reinforces, bias present in the training data. The development of tools and techniques for certifying fairness of this software or describing its biases is, therefore, critical. In this paper, we propose a perfectly parallel static analysis for certifying fairness of feed-forward neural networks used for classification of tabular data. When certification succeeds, our approach provides definite guarantees, otherwise, it describes and quantifies the biased input space regions. We design the analysis to be sound, in practice also exact, and configurable in terms of scalability and precision, thereby enabling pay-as-you-go certification. We implement our approach in an open-source tool called Libra and demonstrate its effectiveness on neural networks trained on popular datasets.&quot;,&quot;publisher&quot;:&quot;Association for Computing Machinery&quot;,&quot;issue&quot;:&quot;OOPSLA&quot;,&quot;volume&quot;:&quot;4&quot;},&quot;isTemporary&quot;:false},{&quot;id&quot;:&quot;cbab7727-b978-33df-ab3d-214403ec138c&quot;,&quot;itemData&quot;:{&quot;type&quot;:&quot;article-journal&quot;,&quot;id&quot;:&quot;cbab7727-b978-33df-ab3d-214403ec138c&quot;,&quot;title&quot;:&quot;Duet: an expressive higher-order language and linear type system for statically enforcing differential privacy&quot;,&quot;author&quot;:[{&quot;family&quot;:&quot;Near&quot;,&quot;given&quot;:&quot;Joseph P.&quot;,&quot;parse-names&quot;:false,&quot;dropping-particle&quot;:&quot;&quot;,&quot;non-dropping-particle&quot;:&quot;&quot;},{&quot;family&quot;:&quot;Darais&quot;,&quot;given&quot;:&quot;David&quot;,&quot;parse-names&quot;:false,&quot;dropping-particle&quot;:&quot;&quot;,&quot;non-dropping-particle&quot;:&quot;&quot;},{&quot;family&quot;:&quot;Abuah&quot;,&quot;given&quot;:&quot;Chike&quot;,&quot;parse-names&quot;:false,&quot;dropping-particle&quot;:&quot;&quot;,&quot;non-dropping-particle&quot;:&quot;&quot;},{&quot;family&quot;:&quot;Stevens&quot;,&quot;given&quot;:&quot;Tim&quot;,&quot;parse-names&quot;:false,&quot;dropping-particle&quot;:&quot;&quot;,&quot;non-dropping-particle&quot;:&quot;&quot;},{&quot;family&quot;:&quot;Gaddamadugu&quot;,&quot;given&quot;:&quot;Pranav&quot;,&quot;parse-names&quot;:false,&quot;dropping-particle&quot;:&quot;&quot;,&quot;non-dropping-particle&quot;:&quot;&quot;},{&quot;family&quot;:&quot;Wang&quot;,&quot;given&quot;:&quot;Lun&quot;,&quot;parse-names&quot;:false,&quot;dropping-particle&quot;:&quot;&quot;,&quot;non-dropping-particle&quot;:&quot;&quot;},{&quot;family&quot;:&quot;Somani&quot;,&quot;given&quot;:&quot;Neel&quot;,&quot;parse-names&quot;:false,&quot;dropping-particle&quot;:&quot;&quot;,&quot;non-dropping-particle&quot;:&quot;&quot;},{&quot;family&quot;:&quot;Zhang&quot;,&quot;given&quot;:&quot;Mu&quot;,&quot;parse-names&quot;:false,&quot;dropping-particle&quot;:&quot;&quot;,&quot;non-dropping-particle&quot;:&quot;&quot;},{&quot;family&quot;:&quot;Sharma&quot;,&quot;given&quot;:&quot;Nikhil&quot;,&quot;parse-names&quot;:false,&quot;dropping-particle&quot;:&quot;&quot;,&quot;non-dropping-particle&quot;:&quot;&quot;},{&quot;family&quot;:&quot;Shan&quot;,&quot;given&quot;:&quot;Alex&quot;,&quot;parse-names&quot;:false,&quot;dropping-particle&quot;:&quot;&quot;,&quot;non-dropping-particle&quot;:&quot;&quot;},{&quot;family&quot;:&quot;Song&quot;,&quot;given&quot;:&quot;Dawn&quot;,&quot;parse-names&quot;:false,&quot;dropping-particle&quot;:&quot;&quot;,&quot;non-dropping-particle&quot;:&quot;&quot;}],&quot;container-title&quot;:&quot;Proceedings of the ACM on Programming Languages&quot;,&quot;DOI&quot;:&quot;10.1145/3360598&quot;,&quot;ISSN&quot;:&quot;2475-1421&quot;,&quot;URL&quot;:&quot;https://dl.acm.org/doi/10.1145/3360598&quot;,&quot;issued&quot;:{&quot;date-parts&quot;:[[2019,10,10]]},&quot;page&quot;:&quot;1-30&quot;,&quot;abstract&quot;:&quot;&lt;p&gt;During the past decade, differential privacy has become the gold standard for protecting the privacy of individuals. However, verifying that a particular program provides differential privacy often remains a manual task to be completed by an expert in the field. Language-based techniques have been proposed for fully automating proofs of differential privacy via type system design, however these results have lagged behind advances in differentially-private algorithms, leaving a noticeable gap in programs which can be automatically verified while also providing state-of-the-art bounds on privacy.&lt;/p&gt;&quot;,&quot;publisher&quot;:&quot;Association for Computing Machinery (ACM)&quot;,&quot;issue&quot;:&quot;OOPSLA&quot;,&quot;volume&quot;:&quot;3&quot;},&quot;isTemporary&quot;:false},{&quot;id&quot;:&quot;beccd3bd-54bc-33b0-b11a-05f7858e0919&quot;,&quot;itemData&quot;:{&quot;type&quot;:&quot;article-journal&quot;,&quot;id&quot;:&quot;beccd3bd-54bc-33b0-b11a-05f7858e0919&quot;,&quot;title&quot;:&quot;Executable formal semantics for the POSIX shell&quot;,&quot;author&quot;:[{&quot;family&quot;:&quot;Greenberg&quot;,&quot;given&quot;:&quot;Michael&quot;,&quot;parse-names&quot;:false,&quot;dropping-particle&quot;:&quot;&quot;,&quot;non-dropping-particle&quot;:&quot;&quot;},{&quot;family&quot;:&quot;Blatt&quot;,&quot;given&quot;:&quot;Austin J.&quot;,&quot;parse-names&quot;:false,&quot;dropping-particle&quot;:&quot;&quot;,&quot;non-dropping-particle&quot;:&quot;&quot;}],&quot;container-title&quot;:&quot;Proceedings of the ACM on Programming Languages&quot;,&quot;DOI&quot;:&quot;10.1145/3371111&quot;,&quot;ISSN&quot;:&quot;2475-1421&quot;,&quot;URL&quot;:&quot;https://dl.acm.org/doi/10.1145/3371111&quot;,&quot;issued&quot;:{&quot;date-parts&quot;:[[2020,1,1]]},&quot;page&quot;:&quot;1-30&quot;,&quot;abstract&quot;:&quot;&lt;p&gt;The POSIX shell is a widely deployed, powerful tool for managing computer systems. The shell is the expert’s control panel, a necessary tool for configuring, compiling, installing, maintaining, and deploying systems. Even though it is powerful, critical infrastructure, the POSIX shell is maligned and misunderstood. Its power and its subtlety are a dangerous combination.&lt;/p&gt;&quot;,&quot;publisher&quot;:&quot;Association for Computing Machinery&quot;,&quot;issue&quot;:&quot;POPL&quot;,&quot;volume&quot;:&quot;4&quot;},&quot;isTemporary&quot;:false},{&quot;id&quot;:&quot;7b2662a7-adb4-351f-bc54-8ae9e847b2c8&quot;,&quot;itemData&quot;:{&quot;type&quot;:&quot;article-journal&quot;,&quot;id&quot;:&quot;7b2662a7-adb4-351f-bc54-8ae9e847b2c8&quot;,&quot;title&quot;:&quot;Optimization of swift protocols&quot;,&quot;author&quot;:[{&quot;family&quot;:&quot;Barik&quot;,&quot;given&quot;:&quot;Rajkishore&quot;,&quot;parse-names&quot;:false,&quot;dropping-particle&quot;:&quot;&quot;,&quot;non-dropping-particle&quot;:&quot;&quot;},{&quot;family&quot;:&quot;Sridharan&quot;,&quot;given&quot;:&quot;Manu&quot;,&quot;parse-names&quot;:false,&quot;dropping-particle&quot;:&quot;&quot;,&quot;non-dropping-particle&quot;:&quot;&quot;},{&quot;family&quot;:&quot;Ramanathan&quot;,&quot;given&quot;:&quot;Murali Krishna&quot;,&quot;parse-names&quot;:false,&quot;dropping-particle&quot;:&quot;&quot;,&quot;non-dropping-particle&quot;:&quot;&quot;},{&quot;family&quot;:&quot;Chabbi&quot;,&quot;given&quot;:&quot;Milind&quot;,&quot;parse-names&quot;:false,&quot;dropping-particle&quot;:&quot;&quot;,&quot;non-dropping-particle&quot;:&quot;&quot;}],&quot;container-title&quot;:&quot;Proceedings of the ACM on Programming Languages&quot;,&quot;DOI&quot;:&quot;10.1145/3360590&quot;,&quot;ISSN&quot;:&quot;2475-1421&quot;,&quot;URL&quot;:&quot;https://dl.acm.org/doi/10.1145/3360590&quot;,&quot;issued&quot;:{&quot;date-parts&quot;:[[2019,10,10]]},&quot;page&quot;:&quot;1-27&quot;,&quot;abstract&quot;:&quot;&lt;p&gt;Swift, an increasingly-popular programming language, advocates the use of protocols, which define a set of required methods and properties for conforming types. Protocols are commonly used in Swift programs for abstracting away implementation details; e.g., in a large industrial app from Uber, they are heavily used to enable mock objects for unit testing. Unfortunately, heavy use of protocols can result in significant performance overhead. Beyond the dynamic dispatch often associated with such a feature, Swift allows for both value and reference types to conform to a protocol, leading to significant boxing and unboxing overheads.&lt;/p&gt;&quot;,&quot;publisher&quot;:&quot;Association for Computing Machinery (ACM)&quot;,&quot;issue&quot;:&quot;OOPSLA&quot;,&quot;volume&quot;:&quot;3&quot;},&quot;isTemporary&quot;:false},{&quot;id&quot;:&quot;26d899e9-29de-323e-8f49-6dadd91e42a9&quot;,&quot;itemData&quot;:{&quot;type&quot;:&quot;article-journal&quot;,&quot;id&quot;:&quot;26d899e9-29de-323e-8f49-6dadd91e42a9&quot;,&quot;title&quot;:&quot;An Integrated Histogram-Based Vision and Machine-Learning Classification Model for Industrial Emulsion Processing&quot;,&quot;author&quot;:[{&quot;family&quot;:&quot;Unnikrishnan&quot;,&quot;given&quot;:&quot;Saritha&quot;,&quot;parse-names&quot;:false,&quot;dropping-particle&quot;:&quot;&quot;,&quot;non-dropping-particle&quot;:&quot;&quot;},{&quot;family&quot;:&quot;Donovan&quot;,&quot;given&quot;:&quot;John&quot;,&quot;parse-names&quot;:false,&quot;dropping-particle&quot;:&quot;&quot;,&quot;non-dropping-particle&quot;:&quot;&quot;},{&quot;family&quot;:&quot;Macpherson&quot;,&quot;given&quot;:&quot;Russell&quot;,&quot;parse-names&quot;:false,&quot;dropping-particle&quot;:&quot;&quot;,&quot;non-dropping-particle&quot;:&quot;&quot;},{&quot;family&quot;:&quot;Tormey&quot;,&quot;given&quot;:&quot;David&quot;,&quot;parse-names&quot;:false,&quot;dropping-particle&quot;:&quot;&quot;,&quot;non-dropping-particle&quot;:&quot;&quot;}],&quot;container-title&quot;:&quot;IEEE Transactions on Industrial Informatics&quot;,&quot;DOI&quot;:&quot;10.1109/TII.2019.2959021&quot;,&quot;ISSN&quot;:&quot;1551-3203&quot;,&quot;URL&quot;:&quot;https://ieeexplore.ieee.org/document/8968624/&quot;,&quot;issued&quot;:{&quot;date-parts&quot;:[[2020,9,1]]},&quot;page&quot;:&quot;5948-5955&quot;,&quot;abstract&quot;:&quot;Existing techniques in emulsion quality evaluation are found to be highly subjective, time-consuming, and prone to overprocessing. Other conventional droplet analysis techniques such as laser diffraction, which require dilution of samples, introduce an additional complexity to industrial processes. The possibility of developing a fully automated technique for droplet characterization during emulsification holds remarkable potential for overcoming the existing challenges. In this article, a histogram-based image segmentation technique detects droplets from emulsion micrographs. The evolution of droplet characteristics and their significance are studied by performing statistical analysis, and the significant characteristics are selected. The principal component analysis is applied to obtain a reduced set of uncorrelated components from the selected characteristics. The linear discriminant analysis classifies the micrographs into a set of quality categories called target, acceptable, marginal, and unacceptable. The model accuracy is validated using stratified five-fold cross-validation and is successful in classifying the micrographs obtained from two different manufacturing facilities with high accuracy up to 100%. The histogram-based technique is successful in detecting smaller droplets than previously reflected in the literature. The current approach is fully automated and is implemented as a soft-sensor, which supports its real-time deployment into an industrial environment. The entire approach has promising potential in the in-line prediction of emulsion quality leading to more efficient and sustainable manufacturing.&quot;,&quot;publisher&quot;:&quot;IEEE Computer Society&quot;,&quot;issue&quot;:&quot;9&quot;,&quot;volume&quot;:&quot;16&quot;},&quot;isTemporary&quot;:false},{&quot;id&quot;:&quot;7cfdad56-0739-3414-b089-9a42daa83a4a&quot;,&quot;itemData&quot;:{&quot;type&quot;:&quot;article-journal&quot;,&quot;id&quot;:&quot;7cfdad56-0739-3414-b089-9a42daa83a4a&quot;,&quot;title&quot;:&quot;Make science evolve into a One Health approach to improve health and security: a white paper&quot;,&quot;author&quot;:[{&quot;family&quot;:&quot;Osterhaus&quot;,&quot;given&quot;:&quot;Albert D. M. E.&quot;,&quot;parse-names&quot;:false,&quot;dropping-particle&quot;:&quot;&quot;,&quot;non-dropping-particle&quot;:&quot;&quot;},{&quot;family&quot;:&quot;Vanlangendonck&quot;,&quot;given&quot;:&quot;Chris&quot;,&quot;parse-names&quot;:false,&quot;dropping-particle&quot;:&quot;&quot;,&quot;non-dropping-particle&quot;:&quot;&quot;},{&quot;family&quot;:&quot;Barbeschi&quot;,&quot;given&quot;:&quot;Maurizio&quot;,&quot;parse-names&quot;:false,&quot;dropping-particle&quot;:&quot;&quot;,&quot;non-dropping-particle&quot;:&quot;&quot;},{&quot;family&quot;:&quot;Bruschke&quot;,&quot;given&quot;:&quot;Christianne J. M.&quot;,&quot;parse-names&quot;:false,&quot;dropping-particle&quot;:&quot;&quot;,&quot;non-dropping-particle&quot;:&quot;&quot;},{&quot;family&quot;:&quot;Christensen&quot;,&quot;given&quot;:&quot;Renee&quot;,&quot;parse-names&quot;:false,&quot;dropping-particle&quot;:&quot;&quot;,&quot;non-dropping-particle&quot;:&quot;&quot;},{&quot;family&quot;:&quot;Daszak&quot;,&quot;given&quot;:&quot;Peter&quot;,&quot;parse-names&quot;:false,&quot;dropping-particle&quot;:&quot;&quot;,&quot;non-dropping-particle&quot;:&quot;&quot;},{&quot;family&quot;:&quot;Groot&quot;,&quot;given&quot;:&quot;Frouke&quot;,&quot;parse-names&quot;:false,&quot;dropping-particle&quot;:&quot;&quot;,&quot;non-dropping-particle&quot;:&quot;de&quot;},{&quot;family&quot;:&quot;Doherty&quot;,&quot;given&quot;:&quot;Peter&quot;,&quot;parse-names&quot;:false,&quot;dropping-particle&quot;:&quot;&quot;,&quot;non-dropping-particle&quot;:&quot;&quot;},{&quot;family&quot;:&quot;Drury&quot;,&quot;given&quot;:&quot;Patrick&quot;,&quot;parse-names&quot;:false,&quot;dropping-particle&quot;:&quot;&quot;,&quot;non-dropping-particle&quot;:&quot;&quot;},{&quot;family&quot;:&quot;Gmacz&quot;,&quot;given&quot;:&quot;Sabri&quot;,&quot;parse-names&quot;:false,&quot;dropping-particle&quot;:&quot;&quot;,&quot;non-dropping-particle&quot;:&quot;&quot;},{&quot;family&quot;:&quot;Hamilton&quot;,&quot;given&quot;:&quot;Keith&quot;,&quot;parse-names&quot;:false,&quot;dropping-particle&quot;:&quot;&quot;,&quot;non-dropping-particle&quot;:&quot;&quot;},{&quot;family&quot;:&quot;Hart&quot;,&quot;given&quot;:&quot;John&quot;,&quot;parse-names&quot;:false,&quot;dropping-particle&quot;:&quot;&quot;,&quot;non-dropping-particle&quot;:&quot;&quot;},{&quot;family&quot;:&quot;Katz&quot;,&quot;given&quot;:&quot;Rebecca&quot;,&quot;parse-names&quot;:false,&quot;dropping-particle&quot;:&quot;&quot;,&quot;non-dropping-particle&quot;:&quot;&quot;},{&quot;family&quot;:&quot;Longuet&quot;,&quot;given&quot;:&quot;Christophe&quot;,&quot;parse-names&quot;:false,&quot;dropping-particle&quot;:&quot;&quot;,&quot;non-dropping-particle&quot;:&quot;&quot;},{&quot;family&quot;:&quot;McLeay&quot;,&quot;given&quot;:&quot;Jesse&quot;,&quot;parse-names&quot;:false,&quot;dropping-particle&quot;:&quot;&quot;,&quot;non-dropping-particle&quot;:&quot;&quot;},{&quot;family&quot;:&quot;Morelli&quot;,&quot;given&quot;:&quot;Gaetano&quot;,&quot;parse-names&quot;:false,&quot;dropping-particle&quot;:&quot;&quot;,&quot;non-dropping-particle&quot;:&quot;&quot;},{&quot;family&quot;:&quot;Schlundt&quot;,&quot;given&quot;:&quot;Joergen&quot;,&quot;parse-names&quot;:false,&quot;dropping-particle&quot;:&quot;&quot;,&quot;non-dropping-particle&quot;:&quot;&quot;},{&quot;family&quot;:&quot;Smith&quot;,&quot;given&quot;:&quot;Trevor&quot;,&quot;parse-names&quot;:false,&quot;dropping-particle&quot;:&quot;&quot;,&quot;non-dropping-particle&quot;:&quot;&quot;},{&quot;family&quot;:&quot;Suri&quot;,&quot;given&quot;:&quot;Sameera&quot;,&quot;parse-names&quot;:false,&quot;dropping-particle&quot;:&quot;&quot;,&quot;non-dropping-particle&quot;:&quot;&quot;},{&quot;family&quot;:&quot;Umali&quot;,&quot;given&quot;:&quot;Khristeen&quot;,&quot;parse-names&quot;:false,&quot;dropping-particle&quot;:&quot;&quot;,&quot;non-dropping-particle&quot;:&quot;&quot;},{&quot;family&quot;:&quot;Aken&quot;,&quot;given&quot;:&quot;Jan&quot;,&quot;parse-names&quot;:false,&quot;dropping-particle&quot;:&quot;&quot;,&quot;non-dropping-particle&quot;:&quot;van&quot;},{&quot;family&quot;:&quot;Wagenaar&quot;,&quot;given&quot;:&quot;Jaap A.&quot;,&quot;parse-names&quot;:false,&quot;dropping-particle&quot;:&quot;&quot;,&quot;non-dropping-particle&quot;:&quot;&quot;}],&quot;container-title&quot;:&quot;One Health Outlook&quot;,&quot;DOI&quot;:&quot;10.1186/s42522-019-0009-7&quot;,&quot;ISSN&quot;:&quot;2524-4655&quot;,&quot;URL&quot;:&quot;https://onehealthoutlook.biomedcentral.com/articles/10.1186/s42522-019-0009-7&quot;,&quot;issued&quot;:{&quot;date-parts&quot;:[[2020,12,17]]},&quot;page&quot;:&quot;6&quot;,&quot;abstract&quot;:&quot;&lt;p&gt;The World One Health Congresses are biennial gatherings of approximately 1500 professionals from relevant international organisations, OIE, FAO, WHO, World Bank, leading scientific experts and researchers in the field of One Health, animal production and trade, food safety, animal health, human health and environmentology/ecology, government representatives in public health, human health, food safety, environmental health and global health security. The Congress is organized by the One Health Platform.&lt;/p&gt;&quot;,&quot;publisher&quot;:&quot;Springer Science and Business Media LLC&quot;,&quot;issue&quot;:&quot;1&quot;,&quot;volume&quot;:&quot;2&quot;},&quot;isTemporary&quot;:false},{&quot;id&quot;:&quot;d3608254-a46a-32b5-aa77-e510bfeeb11e&quot;,&quot;itemData&quot;:{&quot;type&quot;:&quot;article-journal&quot;,&quot;id&quot;:&quot;d3608254-a46a-32b5-aa77-e510bfeeb11e&quot;,&quot;title&quot;:&quot;Rapid detection of fast innovation under the pressure of COVID-19&quot;,&quot;author&quot;:[{&quot;family&quot;:&quot;Melluso&quot;,&quot;given&quot;:&quot;Nicola&quot;,&quot;parse-names&quot;:false,&quot;dropping-particle&quot;:&quot;&quot;,&quot;non-dropping-particle&quot;:&quot;&quot;},{&quot;family&quot;:&quot;Bonaccorsi&quot;,&quot;given&quot;:&quot;Andrea&quot;,&quot;parse-names&quot;:false,&quot;dropping-particle&quot;:&quot;&quot;,&quot;non-dropping-particle&quot;:&quot;&quot;},{&quot;family&quot;:&quot;Chiarello&quot;,&quot;given&quot;:&quot;Filippo&quot;,&quot;parse-names&quot;:false,&quot;dropping-particle&quot;:&quot;&quot;,&quot;non-dropping-particle&quot;:&quot;&quot;},{&quot;family&quot;:&quot;Fantoni&quot;,&quot;given&quot;:&quot;Gualtiero&quot;,&quot;parse-names&quot;:false,&quot;dropping-particle&quot;:&quot;&quot;,&quot;non-dropping-particle&quot;:&quot;&quot;}],&quot;container-title&quot;:&quot;PLOS ONE&quot;,&quot;editor&quot;:[{&quot;family&quot;:&quot;Gherghina&quot;,&quot;given&quot;:&quot;Stefan Cristian&quot;,&quot;parse-names&quot;:false,&quot;dropping-particle&quot;:&quot;&quot;,&quot;non-dropping-particle&quot;:&quot;&quot;}],&quot;DOI&quot;:&quot;10.1371/journal.pone.0244175&quot;,&quot;ISSN&quot;:&quot;1932-6203&quot;,&quot;URL&quot;:&quot;https://dx.plos.org/10.1371/journal.pone.0244175&quot;,&quot;issued&quot;:{&quot;date-parts&quot;:[[2020,12,31]]},&quot;page&quot;:&quot;e0244175&quot;,&quot;abstract&quot;:&quot;&lt;p&gt;Covid-19 has rapidly redefined the agenda of technological research and development both for academics and practitioners. If the medical scientific publication system has promptly reacted to this new situation, other domains, particularly in new technologies, struggle to map what is happening in their contexts. The pandemic has created the need for a rapid detection of technological convergence phenomena, but at the same time it has made clear that this task is impossible on the basis of traditional patent and publication indicators. This paper presents a novel methodology to perform a rapid detection of the fast technological convergence phenomenon that is occurring under the pressure of the Covid-19 pandemic. The fast detection has been performed thanks to the use of a novel source: the online blogging platform Medium. We demonstrate that the hybrid structure of this social journalism platform allows a rapid detection of innovation phenomena, unlike other traditional sources. The technological convergence phenomenon has been modelled through a network-based approach, analysing the differences of networks computed during two time periods (pre and post COVID-19). The results led us to discuss the repurposing of technologies regarding “Remote Control”, “Remote Working”, “Health” and “Remote Learning”.&lt;/p&gt;&quot;,&quot;publisher&quot;:&quot;Public Library of Science&quot;,&quot;issue&quot;:&quot;12&quot;,&quot;volume&quot;:&quot;15&quot;},&quot;isTemporary&quot;:false},{&quot;id&quot;:&quot;0452218a-6806-373b-940d-3abfc813f8bd&quot;,&quot;itemData&quot;:{&quot;type&quot;:&quot;article-journal&quot;,&quot;id&quot;:&quot;0452218a-6806-373b-940d-3abfc813f8bd&quot;,&quot;title&quot;:&quot;Managing Tourist Destinations According to the Principles of the Social Economy: The Case of the Les Oiseaux de Passage Cooperative Platform&quot;,&quot;author&quot;:[{&quot;family&quot;:&quot;Miedes-Ugarte&quot;,&quot;given&quot;:&quot;Blanca&quot;,&quot;parse-names&quot;:false,&quot;dropping-particle&quot;:&quot;&quot;,&quot;non-dropping-particle&quot;:&quot;&quot;},{&quot;family&quot;:&quot;Flores-Ruiz&quot;,&quot;given&quot;:&quot;David&quot;,&quot;parse-names&quot;:false,&quot;dropping-particle&quot;:&quot;&quot;,&quot;non-dropping-particle&quot;:&quot;&quot;},{&quot;family&quot;:&quot;Wanner&quot;,&quot;given&quot;:&quot;Prosper&quot;,&quot;parse-names&quot;:false,&quot;dropping-particle&quot;:&quot;&quot;,&quot;non-dropping-particle&quot;:&quot;&quot;}],&quot;container-title&quot;:&quot;Sustainability&quot;,&quot;DOI&quot;:&quot;10.3390/su12124837&quot;,&quot;ISSN&quot;:&quot;2071-1050&quot;,&quot;URL&quot;:&quot;https://www.mdpi.com/2071-1050/12/12/4837&quot;,&quot;issued&quot;:{&quot;date-parts&quot;:[[2020,6,13]]},&quot;page&quot;:&quot;4837&quot;,&quot;abstract&quot;:&quot;&lt;p&gt;Two key factors that need to be considered in the management of tourist destinations are the model of governance that is adopted and the kind of technology that is employed. Poor decisions in this regard can have serious consequences for sustainability in accordance with the 2030 Sustainable Development Goals (SDGs). This case-study analyses the outcomes of an axiological and practical application of cooperative principles, with appropriate technological support, to the territorial governance of travel and hospitality services. It focuses on the implementation of an R&amp;amp;D+i project to create an online cooperative platform managing 40 destinations. The practical application of these principles is seen to require a shift in perspective, not only in terms of the conception of territory, going from a space of purely capital valorisation to a commonly-held co-constructed heritage asset, but also in the approach to the use of technology, which favours peer-based collective intelligence over blind artificial intelligence. The most notable features of the model identified by the findings are increased proximity and inclusiveness on the part of users, and enhanced sustainability. With respect to the technological platform, the analysis indicates that it is scalable and replicable, as demonstrated by the growth from 7 to 40 destinations in a single year.&lt;/p&gt;&quot;,&quot;publisher&quot;:&quot;MDPI&quot;,&quot;issue&quot;:&quot;12&quot;,&quot;volume&quot;:&quot;12&quot;},&quot;isTemporary&quot;:false},{&quot;id&quot;:&quot;e387c881-9771-32c7-a373-76bd81b3ec41&quot;,&quot;itemData&quot;:{&quot;type&quot;:&quot;article-journal&quot;,&quot;id&quot;:&quot;e387c881-9771-32c7-a373-76bd81b3ec41&quot;,&quot;title&quot;:&quot;Wireless Heart Rate Variability in Assessing Community COVID-19&quot;,&quot;author&quot;:[{&quot;family&quot;:&quot;Drury&quot;,&quot;given&quot;:&quot;Robert L.&quot;,&quot;parse-names&quot;:false,&quot;dropping-particle&quot;:&quot;&quot;,&quot;non-dropping-particle&quot;:&quot;&quot;},{&quot;family&quot;:&quot;Jarczok&quot;,&quot;given&quot;:&quot;Marc&quot;,&quot;parse-names&quot;:false,&quot;dropping-particle&quot;:&quot;&quot;,&quot;non-dropping-particle&quot;:&quot;&quot;},{&quot;family&quot;:&quot;Owens&quot;,&quot;given&quot;:&quot;Andrew&quot;,&quot;parse-names&quot;:false,&quot;dropping-particle&quot;:&quot;&quot;,&quot;non-dropping-particle&quot;:&quot;&quot;},{&quot;family&quot;:&quot;Thayer&quot;,&quot;given&quot;:&quot;Julian F.&quot;,&quot;parse-names&quot;:false,&quot;dropping-particle&quot;:&quot;&quot;,&quot;non-dropping-particle&quot;:&quot;&quot;}],&quot;container-title&quot;:&quot;Frontiers in Neuroscience&quot;,&quot;DOI&quot;:&quot;10.3389/fnins.2021.564159&quot;,&quot;ISSN&quot;:&quot;1662-453X&quot;,&quot;URL&quot;:&quot;https://www.frontiersin.org/articles/10.3389/fnins.2021.564159/full&quot;,&quot;issued&quot;:{&quot;date-parts&quot;:[[2021,6,8]]},&quot;publisher&quot;:&quot;Frontiers Media S.A.&quot;,&quot;volume&quot;:&quot;15&quot;},&quot;isTemporary&quot;:false},{&quot;id&quot;:&quot;fd8999dc-4bec-303f-8bf0-819189559014&quot;,&quot;itemData&quot;:{&quot;type&quot;:&quot;article-journal&quot;,&quot;id&quot;:&quot;fd8999dc-4bec-303f-8bf0-819189559014&quot;,&quot;title&quot;:&quot;Using WhatsApp for co-creation of learning resources: A case of a South African university&quot;,&quot;author&quot;:[{&quot;family&quot;:&quot;Rambe&quot;,&quot;given&quot;:&quot;Patient&quot;,&quot;parse-names&quot;:false,&quot;dropping-particle&quot;:&quot;&quot;,&quot;non-dropping-particle&quot;:&quot;&quot;},{&quot;family&quot;:&quot;Chipunza&quot;,&quot;given&quot;:&quot;Crispen&quot;,&quot;parse-names&quot;:false,&quot;dropping-particle&quot;:&quot;&quot;,&quot;non-dropping-particle&quot;:&quot;&quot;},{&quot;family&quot;:&quot;Ng’ambi&quot;,&quot;given&quot;:&quot;Dick&quot;,&quot;parse-names&quot;:false,&quot;dropping-particle&quot;:&quot;&quot;,&quot;non-dropping-particle&quot;:&quot;&quot;}],&quot;container-title&quot;:&quot;The Journal for Transdisciplinary Research in Southern Africa&quot;,&quot;DOI&quot;:&quot;10.4102/td.v16i1.791&quot;,&quot;ISSN&quot;:&quot;2415-2005&quot;,&quot;URL&quot;:&quot;https://td-sa.net/index.php/td/article/view/791&quot;,&quot;issued&quot;:{&quot;date-parts&quot;:[[2020,9,22]]},&quot;abstract&quot;:&quot;&lt;p&gt;Although culturally diverse students have potential to create enriched learning resources, it is difficult to harness students’ agency and to aggregate individual contributions into a meaningful learning resource. This is one of the challenges facing higher education institutions in South Africa where institutions are increasingly cosmopolitan and culturally diverse, but production of knowledge has largely remained skewed in favour of those students with unlimited access to learning resources, the Internet and peer networks, anywhere, anytime. Although the appropriation of emerging technologies such as mobile phones has enabled a digital sharing culture, this social practice has not been harnessed for co-creation of learning resources. This article reports on a study that sought to uncover the extent to which the use of WhatsApp-enabled phones facilitated the co-creation of learning resources in a human resource management programme at a university of technology in South Africa. The article employed Amartya Sen’s capabilities framework to analyse WhatsApp interactions of 72 participants from underprivileged backgrounds. The article concludes that leveraging students’ capabilities, including rich culturally diverse knowledge, is not a mere outcome of access to a tool such as WhatsApp, but requires pedagogical designs that exploit the affordances of the tool.&lt;/p&gt;&quot;,&quot;publisher&quot;:&quot;AOSIS&quot;,&quot;issue&quot;:&quot;1&quot;,&quot;volume&quot;:&quot;16&quot;},&quot;isTemporary&quot;:false},{&quot;id&quot;:&quot;77d52605-8a8b-3ede-b76a-d1170f64b6ba&quot;,&quot;itemData&quot;:{&quot;type&quot;:&quot;article-journal&quot;,&quot;id&quot;:&quot;77d52605-8a8b-3ede-b76a-d1170f64b6ba&quot;,&quot;title&quot;:&quot;Industry 4.0 in Finance: The Impact of Artificial Intelligence (AI) on Digital Financial Inclusion&quot;,&quot;author&quot;:[{&quot;family&quot;:&quot;Mhlanga&quot;,&quot;given&quot;:&quot;David&quot;,&quot;parse-names&quot;:false,&quot;dropping-particle&quot;:&quot;&quot;,&quot;non-dropping-particle&quot;:&quot;&quot;}],&quot;container-title&quot;:&quot;International Journal of Financial Studies&quot;,&quot;DOI&quot;:&quot;10.3390/ijfs8030045&quot;,&quot;ISSN&quot;:&quot;2227-7072&quot;,&quot;URL&quot;:&quot;https://www.mdpi.com/2227-7072/8/3/45&quot;,&quot;issued&quot;:{&quot;date-parts&quot;:[[2020,7,28]]},&quot;page&quot;:&quot;45&quot;,&quot;abstract&quot;:&quot;&lt;p&gt;This study sought to investigate the impact of AI on digital financial inclusion. Digital financial inclusion is becoming central in the debate on how to ensure that people who are at the lower levels of the pyramid become financially active. Fintech companies are using AI and its various applications to ensure that the goal of digital financial inclusion is realized that is to ensure that low-income earners, the poor, women, youths, small businesses participate in the mainstream financial market. This study used conceptual and documentary analysis of peer-reviewed journals, reports and other authoritative documents on AI and digital financial inclusion to assess the impact of AI on digital financial inclusion. The present study discovered that AI has a strong influence on digital financial inclusion in areas related to risk detection, measurement and management, addressing the problem of information asymmetry, availing customer support and helpdesk through chatbots and fraud detection and cybersecurity. Therefore, it is recommended that financial institutions and non-financial institutions and governments across the world adopt and scale up the use of AI tools and applications as they present benefits in the quest to ensure that the vulnerable groups of people who are not financially active do participate in the formal financial market with minimum challenges and maximum benefits.&lt;/p&gt;&quot;,&quot;publisher&quot;:&quot;MDPI Multidisciplinary Digital Publishing Institute&quot;,&quot;issue&quot;:&quot;3&quot;,&quot;volume&quot;:&quot;8&quot;},&quot;isTemporary&quot;:false},{&quot;id&quot;:&quot;e014a6da-9371-3236-a3e3-4b9127aade75&quot;,&quot;itemData&quot;:{&quot;type&quot;:&quot;article-journal&quot;,&quot;id&quot;:&quot;e014a6da-9371-3236-a3e3-4b9127aade75&quot;,&quot;title&quot;:&quot;A Practical Experience on the Amazon Alexa Integration in Smart Offices&quot;,&quot;author&quot;:[{&quot;family&quot;:&quot;Bogdan&quot;,&quot;given&quot;:&quot;Răzvan&quot;,&quot;parse-names&quot;:false,&quot;dropping-particle&quot;:&quot;&quot;,&quot;non-dropping-particle&quot;:&quot;&quot;},{&quot;family&quot;:&quot;Tatu&quot;,&quot;given&quot;:&quot;Alin&quot;,&quot;parse-names&quot;:false,&quot;dropping-particle&quot;:&quot;&quot;,&quot;non-dropping-particle&quot;:&quot;&quot;},{&quot;family&quot;:&quot;Crisan-Vida&quot;,&quot;given&quot;:&quot;Mihaela Marcella&quot;,&quot;parse-names&quot;:false,&quot;dropping-particle&quot;:&quot;&quot;,&quot;non-dropping-particle&quot;:&quot;&quot;},{&quot;family&quot;:&quot;Popa&quot;,&quot;given&quot;:&quot;Mircea&quot;,&quot;parse-names&quot;:false,&quot;dropping-particle&quot;:&quot;&quot;,&quot;non-dropping-particle&quot;:&quot;&quot;},{&quot;family&quot;:&quot;Stoicu-Tivadar&quot;,&quot;given&quot;:&quot;Lăcrămioara&quot;,&quot;parse-names&quot;:false,&quot;dropping-particle&quot;:&quot;&quot;,&quot;non-dropping-particle&quot;:&quot;&quot;}],&quot;container-title&quot;:&quot;Sensors&quot;,&quot;DOI&quot;:&quot;10.3390/s21030734&quot;,&quot;ISSN&quot;:&quot;1424-8220&quot;,&quot;URL&quot;:&quot;https://www.mdpi.com/1424-8220/21/3/734&quot;,&quot;issued&quot;:{&quot;date-parts&quot;:[[2021,1,22]]},&quot;page&quot;:&quot;734&quot;,&quot;abstract&quot;:&quot;&lt;p&gt;Smart offices are dynamically evolving spaces meant to enhance employees’ efficiency, but also to create a healthy and proactive working environment. In a competitive business world, the challenge of providing a balance between the efficiency and wellbeing of employees may be supported with new technologies. This paper presents the work undertaken to build the architecture needed to integrate voice assistants into smart offices in order to support employees in their daily activities, like ambient control, attendance system and reporting, but also interacting with project management services used for planning, issue tracking, and reporting. Our research tries to understand what are the most accepted tasks to be performed with the help of voice assistants in a smart office environment, by analyzing the system based on task completion and sentiment analysis. For the experimental setup, different test cases were developed in order to interact with the office environment formed by specific devices, as well as with the project management tool tasks. The obtained results demonstrated that the interaction with the voice assistant is reasonable, especially for easy and moderate utterances.&lt;/p&gt;&quot;,&quot;publisher&quot;:&quot;MDPI AG&quot;,&quot;issue&quot;:&quot;3&quot;,&quot;volume&quot;:&quot;21&quot;},&quot;isTemporary&quot;:false},{&quot;id&quot;:&quot;d5050d7c-3f94-391f-88b8-724bd5f2cf6f&quot;,&quot;itemData&quot;:{&quot;type&quot;:&quot;article-journal&quot;,&quot;id&quot;:&quot;d5050d7c-3f94-391f-88b8-724bd5f2cf6f&quot;,&quot;title&quot;:&quot;COVID-19 Knowledge Resource Categorization and Tracking: Conceptual Framework Study&quot;,&quot;author&quot;:[{&quot;family&quot;:&quot;Afzal&quot;,&quot;given&quot;:&quot;Muhammad&quot;,&quot;parse-names&quot;:false,&quot;dropping-particle&quot;:&quot;&quot;,&quot;non-dropping-particle&quot;:&quot;&quot;},{&quot;family&quot;:&quot;Hussain&quot;,&quot;given&quot;:&quot;Maqbool&quot;,&quot;parse-names&quot;:false,&quot;dropping-particle&quot;:&quot;&quot;,&quot;non-dropping-particle&quot;:&quot;&quot;},{&quot;family&quot;:&quot;Hussain&quot;,&quot;given&quot;:&quot;Jamil&quot;,&quot;parse-names&quot;:false,&quot;dropping-particle&quot;:&quot;&quot;,&quot;non-dropping-particle&quot;:&quot;&quot;},{&quot;family&quot;:&quot;Bang&quot;,&quot;given&quot;:&quot;Jaehun&quot;,&quot;parse-names&quot;:false,&quot;dropping-particle&quot;:&quot;&quot;,&quot;non-dropping-particle&quot;:&quot;&quot;},{&quot;family&quot;:&quot;Lee&quot;,&quot;given&quot;:&quot;Sungyoung&quot;,&quot;parse-names&quot;:false,&quot;dropping-particle&quot;:&quot;&quot;,&quot;non-dropping-particle&quot;:&quot;&quot;}],&quot;container-title&quot;:&quot;Journal of Medical Internet Research&quot;,&quot;DOI&quot;:&quot;10.2196/29730&quot;,&quot;ISSN&quot;:&quot;1438-8871&quot;,&quot;URL&quot;:&quot;https://www.jmir.org/2021/6/e29730&quot;,&quot;issued&quot;:{&quot;date-parts&quot;:[[2021,6,1]]},&quot;page&quot;:&quot;e29730&quot;,&quot;abstract&quot;:&quot;Background: Since the declaration of COVID-19 as a global pandemic by the World Health Organization, the disease has gained momentum with every passing day. Various private and government sectors of different countries allocated funding for research in multiple capacities. A significant portion of efforts has been devoted to information technology and service infrastructure development, including research on developing intelligent models and techniques for alerts, monitoring, early diagnosis, prevention, and other relevant services. As a result, many information resources have been created globally and are available for use. However, a defined structure to organize these resources into categories based on the nature and origin of the data is lacking. Objective: This study aims to organize COVID-19 information resources into a well-defined structure to facilitate the easy identification of a resource, tracking information workflows, and to provide a guide for a contextual dashboard design and development. Methods: A sequence of action research was performed that involved a review of COVID-19 efforts and initiatives on a global scale during the year 2020. Data were collected according to the defined structure of primary, secondary, and tertiary categories. Various techniques for descriptive statistical analysis were employed to gain insights into the data to help develop a conceptual framework to organize resources and track interactions between different resources. Results: Investigating diverse information at the primary, secondary, and tertiary levels enabled us to develop a conceptual framework for COVID-19–related efforts and initiatives. The framework of resource categorization provides a gateway to access global initiatives with enriched metadata, and assists users in tracking the workflow of tertiary, secondary, and primary resources with relationships between various fragments of information. The results demonstrated mapping initiatives at the tertiary level to secondary level and then to the primary level to reach firsthand data, research, and trials. Conclusions: Adopting the proposed three-level structure allows for a consistent organization and management of existing COVID-19 knowledge resources and provides a roadmap for classifying future resources. This study is one of the earliest studies to introduce an infrastructure for locating and placing the right information at the right place. By implementing the proposed framework according to the stated guidelines, this study allows for the development of applications such as interactive dashboards to facilitate the contextual identification and tracking of interdependent COVID-19 knowledge resources.&quot;,&quot;publisher&quot;:&quot;JMIR Publications Inc.&quot;,&quot;issue&quot;:&quot;6&quot;,&quot;volume&quot;:&quot;23&quot;},&quot;isTemporary&quot;:false},{&quot;id&quot;:&quot;f59abdb0-e2a8-30c6-95aa-d5bfd82f5243&quot;,&quot;itemData&quot;:{&quot;type&quot;:&quot;article-journal&quot;,&quot;id&quot;:&quot;f59abdb0-e2a8-30c6-95aa-d5bfd82f5243&quot;,&quot;title&quot;:&quot;Genetic Algorithm based feature selection and Naïve Bayes for anomaly detection in fog computing environment&quot;,&quot;author&quot;:[{&quot;family&quot;:&quot;Onah&quot;,&quot;given&quot;:&quot;John Oche&quot;,&quot;parse-names&quot;:false,&quot;dropping-particle&quot;:&quot;&quot;,&quot;non-dropping-particle&quot;:&quot;&quot;},{&quot;family&quot;:&quot;Abdulhamid&quot;,&quot;given&quot;:&quot;Shafi’i Muhammad&quot;,&quot;parse-names&quot;:false,&quot;dropping-particle&quot;:&quot;&quot;,&quot;non-dropping-particle&quot;:&quot;&quot;},{&quot;family&quot;:&quot;Abdullahi&quot;,&quot;given&quot;:&quot;Mohammed&quot;,&quot;parse-names&quot;:false,&quot;dropping-particle&quot;:&quot;&quot;,&quot;non-dropping-particle&quot;:&quot;&quot;},{&quot;family&quot;:&quot;Hassan&quot;,&quot;given&quot;:&quot;Ibrahim Hayatu&quot;,&quot;parse-names&quot;:false,&quot;dropping-particle&quot;:&quot;&quot;,&quot;non-dropping-particle&quot;:&quot;&quot;},{&quot;family&quot;:&quot;Al-Ghusham&quot;,&quot;given&quot;:&quot;Abdullah&quot;,&quot;parse-names&quot;:false,&quot;dropping-particle&quot;:&quot;&quot;,&quot;non-dropping-particle&quot;:&quot;&quot;}],&quot;container-title&quot;:&quot;Machine Learning with Applications&quot;,&quot;DOI&quot;:&quot;10.1016/j.mlwa.2021.100156&quot;,&quot;ISSN&quot;:&quot;26668270&quot;,&quot;URL&quot;:&quot;https://linkinghub.elsevier.com/retrieve/pii/S2666827021000785&quot;,&quot;issued&quot;:{&quot;date-parts&quot;:[[2021,12]]},&quot;page&quot;:&quot;100156&quot;,&quot;publisher&quot;:&quot;Elsevier BV&quot;,&quot;volume&quot;:&quot;6&quot;},&quot;isTemporary&quot;:false},{&quot;id&quot;:&quot;f2e22e74-debc-31cb-8510-d93a985ffac1&quot;,&quot;itemData&quot;:{&quot;type&quot;:&quot;article-journal&quot;,&quot;id&quot;:&quot;f2e22e74-debc-31cb-8510-d93a985ffac1&quot;,&quot;title&quot;:&quot;Time series classification of radio signal strength for qualitative estimate of UAV motion&quot;,&quot;author&quot;:[{&quot;family&quot;:&quot;Teague&quot;,&quot;given&quot;:&quot;Samuel&quot;,&quot;parse-names&quot;:false,&quot;dropping-particle&quot;:&quot;&quot;,&quot;non-dropping-particle&quot;:&quot;&quot;},{&quot;family&quot;:&quot;Chahl&quot;,&quot;given&quot;:&quot;Javaan&quot;,&quot;parse-names&quot;:false,&quot;dropping-particle&quot;:&quot;&quot;,&quot;non-dropping-particle&quot;:&quot;&quot;}],&quot;container-title&quot;:&quot;Machine Learning with Applications&quot;,&quot;DOI&quot;:&quot;10.1016/j.mlwa.2021.100027&quot;,&quot;ISSN&quot;:&quot;26668270&quot;,&quot;URL&quot;:&quot;https://linkinghub.elsevier.com/retrieve/pii/S2666827021000086&quot;,&quot;issued&quot;:{&quot;date-parts&quot;:[[2021,6]]},&quot;page&quot;:&quot;100027&quot;,&quot;abstract&quot;:&quot;Many common navigation solutions fall short when an aircraft’s GPS signal is either jammed or spoofed. This is typically due to the iterative nature of the estimation process, which requires an acceptably accurate initial estimate, or due to the accumulated error of inertial sensors, which are unable to directly observe the position of an aircraft. A mechanism is presented in this paper which operates on qualitative information, allowing an aircraft to remain within a vicinity despite an absence of precision localization. A long-short-term-memory neural network was used for time series classification of radio signal strength data on a light weight fixed wing UAV. Simulation results show that the two class classifier is able to determine the motion of an aircraft with respect to a radio beacon with 97.73% accuracy. The classes used for classification represent motion as either towards, or away from a beacon. A simple high level controller was designed to use the classification output and converge on a beacon. Results from this paper indicate that this unique application of qualitative navigation by the application of time series classification offers a viable alternative to aircraft navigation in GPS denied environments.&quot;,&quot;publisher&quot;:&quot;Elsevier BV&quot;,&quot;volume&quot;:&quot;4&quot;},&quot;isTemporary&quot;:false},{&quot;id&quot;:&quot;c04adfe4-d246-3df3-ba31-ea69656d3ef0&quot;,&quot;itemData&quot;:{&quot;type&quot;:&quot;article-journal&quot;,&quot;id&quot;:&quot;c04adfe4-d246-3df3-ba31-ea69656d3ef0&quot;,&quot;title&quot;:&quot;Detecting pulmonary Coccidioidomycosis with deep convolutional neural networks&quot;,&quot;author&quot;:[{&quot;family&quot;:&quot;Ott&quot;,&quot;given&quot;:&quot;Jordan&quot;,&quot;parse-names&quot;:false,&quot;dropping-particle&quot;:&quot;&quot;,&quot;non-dropping-particle&quot;:&quot;&quot;},{&quot;family&quot;:&quot;Bruyette&quot;,&quot;given&quot;:&quot;David&quot;,&quot;parse-names&quot;:false,&quot;dropping-particle&quot;:&quot;&quot;,&quot;non-dropping-particle&quot;:&quot;&quot;},{&quot;family&quot;:&quot;Arbuckle&quot;,&quot;given&quot;:&quot;Cody&quot;,&quot;parse-names&quot;:false,&quot;dropping-particle&quot;:&quot;&quot;,&quot;non-dropping-particle&quot;:&quot;&quot;},{&quot;family&quot;:&quot;Balsz&quot;,&quot;given&quot;:&quot;Dylan&quot;,&quot;parse-names&quot;:false,&quot;dropping-particle&quot;:&quot;&quot;,&quot;non-dropping-particle&quot;:&quot;&quot;},{&quot;family&quot;:&quot;Hecht&quot;,&quot;given&quot;:&quot;Silke&quot;,&quot;parse-names&quot;:false,&quot;dropping-particle&quot;:&quot;&quot;,&quot;non-dropping-particle&quot;:&quot;&quot;},{&quot;family&quot;:&quot;Shubitz&quot;,&quot;given&quot;:&quot;Lisa&quot;,&quot;parse-names&quot;:false,&quot;dropping-particle&quot;:&quot;&quot;,&quot;non-dropping-particle&quot;:&quot;&quot;},{&quot;family&quot;:&quot;Baldi&quot;,&quot;given&quot;:&quot;Pierre&quot;,&quot;parse-names&quot;:false,&quot;dropping-particle&quot;:&quot;&quot;,&quot;non-dropping-particle&quot;:&quot;&quot;}],&quot;container-title&quot;:&quot;Machine Learning with Applications&quot;,&quot;DOI&quot;:&quot;10.1016/j.mlwa.2021.100040&quot;,&quot;ISSN&quot;:&quot;26668270&quot;,&quot;URL&quot;:&quot;https://linkinghub.elsevier.com/retrieve/pii/S2666827021000207&quot;,&quot;issued&quot;:{&quot;date-parts&quot;:[[2021,9]]},&quot;page&quot;:&quot;100040&quot;,&quot;abstract&quot;:&quot;Coccidioidomycosis is the most common systemic mycosis in dogs in the southwestern United States. With warming climates, affected areas and number of cases are expected to increase in the coming years, escalating also the chances of transmission to humans. As a result, developing methods for automating the detection of the disease is important, as this will help doctors and veterinarians more easily identify and diagnose positive cases. We apply machine learning models to provide accurate and interpretable predictions of Coccidioidomycosis. We assemble a set of radiographic images and use it to train and test state-of-the-art convolutional neural networks to detect Coccidioidomycosis. These methods are relatively inexpensive to train and very fast at inference time. We demonstrate the successful application of this approach to detect the disease with an Area Under the Curve (AUC) above 0.99 using 10-fold cross validation. We also use the classification model to identify regions of interest and localize the disease in the radiographic images, as illustrated through visual heatmaps. This proof-of-concept study establishes the feasibility of very accurate and rapid automated detection of Valley Fever in radiographic images.&quot;,&quot;publisher&quot;:&quot;Elsevier BV&quot;,&quot;volume&quot;:&quot;5&quot;},&quot;isTemporary&quot;:false},{&quot;id&quot;:&quot;eb8077d1-6a90-36c3-aa3b-299ea8fa2411&quot;,&quot;itemData&quot;:{&quot;type&quot;:&quot;article-journal&quot;,&quot;id&quot;:&quot;eb8077d1-6a90-36c3-aa3b-299ea8fa2411&quot;,&quot;title&quot;:&quot;Trends in human activity recognition with focus on machine learning and power requirements&quot;,&quot;author&quot;:[{&quot;family&quot;:&quot;Nguyen&quot;,&quot;given&quot;:&quot;Binh&quot;,&quot;parse-names&quot;:false,&quot;dropping-particle&quot;:&quot;&quot;,&quot;non-dropping-particle&quot;:&quot;&quot;},{&quot;family&quot;:&quot;Coelho&quot;,&quot;given&quot;:&quot;Yves&quot;,&quot;parse-names&quot;:false,&quot;dropping-particle&quot;:&quot;&quot;,&quot;non-dropping-particle&quot;:&quot;&quot;},{&quot;family&quot;:&quot;Bastos&quot;,&quot;given&quot;:&quot;Teodiano&quot;,&quot;parse-names&quot;:false,&quot;dropping-particle&quot;:&quot;&quot;,&quot;non-dropping-particle&quot;:&quot;&quot;},{&quot;family&quot;:&quot;Krishnan&quot;,&quot;given&quot;:&quot;Sridhar&quot;,&quot;parse-names&quot;:false,&quot;dropping-particle&quot;:&quot;&quot;,&quot;non-dropping-particle&quot;:&quot;&quot;}],&quot;container-title&quot;:&quot;Machine Learning with Applications&quot;,&quot;DOI&quot;:&quot;10.1016/j.mlwa.2021.100072&quot;,&quot;ISSN&quot;:&quot;26668270&quot;,&quot;URL&quot;:&quot;https://linkinghub.elsevier.com/retrieve/pii/S2666827021000360&quot;,&quot;issued&quot;:{&quot;date-parts&quot;:[[2021,9]]},&quot;page&quot;:&quot;100072&quot;,&quot;abstract&quot;:&quot;The advancement and availability of technology can be employed to improve our daily lives. One example is Human Activity Recognition (HAR). HAR research has been mainly explored using imagery but is currently evolving to the use of sensors and has the ability to have a positive impact, including individual health monitoring and removing the barrier of healthcare. To reach a marketable HAR device, state-of-the-art classifications and power consumption methods such as convolutional neural network (CNN), data compression and other emerging techniques are reviewed here. The review of the current literature creates a foundation in HAR and addresses the lack of available HAR datasets, recommendation of classification and power reduction techniques, current drawbacks and their respective solutions, as well as future trends in HAR. The lack of publicly available datasets makes it difficult for new users to explore the field of HAR. This paper dedicates a section to publicly available datasets for users to access. Finally, a framework is suggested for HAR applications, which envelopes the current literature and emerging trends in HAR.&quot;,&quot;publisher&quot;:&quot;Elsevier BV&quot;,&quot;volume&quot;:&quot;5&quot;},&quot;isTemporary&quot;:false},{&quot;id&quot;:&quot;f8b5c8ff-7f4e-3f4d-abc4-de4ab8860f68&quot;,&quot;itemData&quot;:{&quot;type&quot;:&quot;article-journal&quot;,&quot;id&quot;:&quot;f8b5c8ff-7f4e-3f4d-abc4-de4ab8860f68&quot;,&quot;title&quot;:&quot;Smart healthcare disease diagnosis and patient management: Innovation, improvement and skill development&quot;,&quot;author&quot;:[{&quot;family&quot;:&quot;Ray&quot;,&quot;given&quot;:&quot;Arkadip&quot;,&quot;parse-names&quot;:false,&quot;dropping-particle&quot;:&quot;&quot;,&quot;non-dropping-particle&quot;:&quot;&quot;},{&quot;family&quot;:&quot;Chaudhuri&quot;,&quot;given&quot;:&quot;Avijit Kumar&quot;,&quot;parse-names&quot;:false,&quot;dropping-particle&quot;:&quot;&quot;,&quot;non-dropping-particle&quot;:&quot;&quot;}],&quot;container-title&quot;:&quot;Machine Learning with Applications&quot;,&quot;DOI&quot;:&quot;10.1016/j.mlwa.2020.100011&quot;,&quot;ISSN&quot;:&quot;26668270&quot;,&quot;URL&quot;:&quot;https://linkinghub.elsevier.com/retrieve/pii/S2666827020300116&quot;,&quot;issued&quot;:{&quot;date-parts&quot;:[[2021,3]]},&quot;page&quot;:&quot;100011&quot;,&quot;abstract&quot;:&quot;Data mining (DM) is an instrument of pattern detection and retrieval of knowledge from a large quantity of data. Many robust early detection services and other health-related technologies have developed from clinical and diagnostic evidence in both the DM and healthcare sectors. Artificial Intelligence (AI) is commonly used in the research and health care sectors. Classification or predictive analytics is a key part of AI in machine learning (ML). Present analyses of new predictive models founded on ML methods demonstrate promise in the area of scientific research. Healthcare professionals need accurate predictions of the outcomes of various illnesses that patients suffer from. In addition, timing is another significant aspect that affects clinical choices for precise predictions. In this regard, the authors have reviewed numerous publications in this area in terms of method, algorithms, and performance. This review paper summarized the documentation examined in accordance with approaches, styles, activities, and processes. The analyses and assessment techniques of the selected papers are discussed and an appraisal of the findings is presented to conclude the article. Present statistical models of healthcare remedies have been scientifically reviewed in this article. The uncertainty between statistical methods and ML has now been clarified. The study of related research reveals that the prediction of existing forecasting models differs even if the same dataset is used. Predictive models are also essential, and new approaches need to be improved.&quot;,&quot;publisher&quot;:&quot;Elsevier BV&quot;,&quot;volume&quot;:&quot;3&quot;},&quot;isTemporary&quot;:false},{&quot;id&quot;:&quot;aeed8caa-907c-3aa9-b3b7-fb2868176416&quot;,&quot;itemData&quot;:{&quot;type&quot;:&quot;article-journal&quot;,&quot;id&quot;:&quot;aeed8caa-907c-3aa9-b3b7-fb2868176416&quot;,&quot;title&quot;:&quot;Public policymaking for international agricultural trade using association rules and ensemble machine learning&quot;,&quot;author&quot;:[{&quot;family&quot;:&quot;Batarseh&quot;,&quot;given&quot;:&quot;Feras A.&quot;,&quot;parse-names&quot;:false,&quot;dropping-particle&quot;:&quot;&quot;,&quot;non-dropping-particle&quot;:&quot;&quot;},{&quot;family&quot;:&quot;Gopinath&quot;,&quot;given&quot;:&quot;Munisamy&quot;,&quot;parse-names&quot;:false,&quot;dropping-particle&quot;:&quot;&quot;,&quot;non-dropping-particle&quot;:&quot;&quot;},{&quot;family&quot;:&quot;Monken&quot;,&quot;given&quot;:&quot;Anderson&quot;,&quot;parse-names&quot;:false,&quot;dropping-particle&quot;:&quot;&quot;,&quot;non-dropping-particle&quot;:&quot;&quot;},{&quot;family&quot;:&quot;Gu&quot;,&quot;given&quot;:&quot;Zhengrong&quot;,&quot;parse-names&quot;:false,&quot;dropping-particle&quot;:&quot;&quot;,&quot;non-dropping-particle&quot;:&quot;&quot;}],&quot;container-title&quot;:&quot;Machine Learning with Applications&quot;,&quot;DOI&quot;:&quot;10.1016/j.mlwa.2021.100046&quot;,&quot;ISSN&quot;:&quot;26668270&quot;,&quot;URL&quot;:&quot;https://linkinghub.elsevier.com/retrieve/pii/S2666827021000232&quot;,&quot;issued&quot;:{&quot;date-parts&quot;:[[2021,9]]},&quot;page&quot;:&quot;100046&quot;,&quot;abstract&quot;:&quot;International economics has a long history of improving our understanding of factors causing trade, and the consequences of free flow of goods and services across countries. The recent shocks to the free-trade regime, especially trade disputes among major economies, as well as black swan events (such as trade wars and pandemics), raise the need for improved predictions to inform policy decisions. Artificial Intelligence (AI) methods are allowing economists to solve such prediction problems in new ways. In this manuscript, we present novel methods that predict and associate food and agricultural commodities traded internationally. Association Rules (AR) analysis has been deployed successfully for economic scenarios at the consumer or store level (such as for market basket analysis). In our work however; we present analysis of imports/exports associations and their effects on country–commodity trade flows. Moreover, Ensemble Machine Learning (EML) methods are developed to provide improved agricultural trade predictions, outlier events’ implications, and quantitative pointers to policy makers.&quot;,&quot;publisher&quot;:&quot;Elsevier BV&quot;,&quot;volume&quot;:&quot;5&quot;},&quot;isTemporary&quot;:false},{&quot;id&quot;:&quot;5198bdc1-b318-30aa-8129-7fda4ebd8f48&quot;,&quot;itemData&quot;:{&quot;type&quot;:&quot;article-journal&quot;,&quot;id&quot;:&quot;5198bdc1-b318-30aa-8129-7fda4ebd8f48&quot;,&quot;title&quot;:&quot;Using hospital Admission, Discharge &amp;amp; Transfer (ADT) data for predicting readmissions&quot;,&quot;author&quot;:[{&quot;family&quot;:&quot;Saha&quot;,&quot;given&quot;:&quot;Pronojit&quot;,&quot;parse-names&quot;:false,&quot;dropping-particle&quot;:&quot;&quot;,&quot;non-dropping-particle&quot;:&quot;&quot;},{&quot;family&quot;:&quot;Sircar&quot;,&quot;given&quot;:&quot;Reelina&quot;,&quot;parse-names&quot;:false,&quot;dropping-particle&quot;:&quot;&quot;,&quot;non-dropping-particle&quot;:&quot;&quot;},{&quot;family&quot;:&quot;Bose&quot;,&quot;given&quot;:&quot;Arnab&quot;,&quot;parse-names&quot;:false,&quot;dropping-particle&quot;:&quot;&quot;,&quot;non-dropping-particle&quot;:&quot;&quot;}],&quot;container-title&quot;:&quot;Machine Learning with Applications&quot;,&quot;DOI&quot;:&quot;10.1016/j.mlwa.2021.100055&quot;,&quot;ISSN&quot;:&quot;26668270&quot;,&quot;URL&quot;:&quot;https://linkinghub.elsevier.com/retrieve/pii/S2666827021000244&quot;,&quot;issued&quot;:{&quot;date-parts&quot;:[[2021,9]]},&quot;page&quot;:&quot;100055&quot;,&quot;publisher&quot;:&quot;Elsevier BV&quot;,&quot;volume&quot;:&quot;5&quot;},&quot;isTemporary&quot;:false},{&quot;id&quot;:&quot;6acc2184-09e4-3a3d-acc2-dc88bacef26b&quot;,&quot;itemData&quot;:{&quot;type&quot;:&quot;article-journal&quot;,&quot;id&quot;:&quot;6acc2184-09e4-3a3d-acc2-dc88bacef26b&quot;,&quot;title&quot;:&quot;Interpretable Predictive Maintenance for Hard Drives&quot;,&quot;author&quot;:[{&quot;family&quot;:&quot;Amram&quot;,&quot;given&quot;:&quot;Maxime&quot;,&quot;parse-names&quot;:false,&quot;dropping-particle&quot;:&quot;&quot;,&quot;non-dropping-particle&quot;:&quot;&quot;},{&quot;family&quot;:&quot;Dunn&quot;,&quot;given&quot;:&quot;Jack&quot;,&quot;parse-names&quot;:false,&quot;dropping-particle&quot;:&quot;&quot;,&quot;non-dropping-particle&quot;:&quot;&quot;},{&quot;family&quot;:&quot;Toledano&quot;,&quot;given&quot;:&quot;Jeremy J.&quot;,&quot;parse-names&quot;:false,&quot;dropping-particle&quot;:&quot;&quot;,&quot;non-dropping-particle&quot;:&quot;&quot;},{&quot;family&quot;:&quot;Zhuo&quot;,&quot;given&quot;:&quot;Ying Daisy&quot;,&quot;parse-names&quot;:false,&quot;dropping-particle&quot;:&quot;&quot;,&quot;non-dropping-particle&quot;:&quot;&quot;}],&quot;container-title&quot;:&quot;Machine Learning with Applications&quot;,&quot;URL&quot;:&quot;http://arxiv.org/abs/2102.06509&quot;,&quot;issued&quot;:{&quot;date-parts&quot;:[[2021,2,12]]},&quot;page&quot;:&quot;100042&quot;,&quot;abstract&quot;:&quot;Existing machine learning approaches for data-driven predictive maintenance are usually black boxes that claim high predictive power yet cannot be understood by humans. This limits the ability of humans to use these models to derive insights and understanding of the underlying failure mechanisms, and also limits the degree of confidence that can be placed in such a system to perform well on future data. We consider the task of predicting hard drive failure in a data center using recent algorithms for interpretable machine learning. We demonstrate that these methods provide meaningful insights about short- and long-term drive health, while also maintaining high predictive performance. We also show that these analyses still deliver useful insights even when limited historical data is available, enabling their use in situations where data collection has only recently begun.&quot;,&quot;publisher&quot;:&quot;Elsevier BV&quot;,&quot;volume&quot;:&quot;5&quot;},&quot;isTemporary&quot;:false},{&quot;id&quot;:&quot;dfb61e82-1ad6-3af1-a0b5-08780e116b19&quot;,&quot;itemData&quot;:{&quot;type&quot;:&quot;article-journal&quot;,&quot;id&quot;:&quot;dfb61e82-1ad6-3af1-a0b5-08780e116b19&quot;,&quot;title&quot;:&quot;Online handwritten Gurmukhi word recognition using fine-tuned Deep Convolutional Neural Network on offline features&quot;,&quot;author&quot;:[{&quot;family&quot;:&quot;Singh&quot;,&quot;given&quot;:&quot;Sukhdeep&quot;,&quot;parse-names&quot;:false,&quot;dropping-particle&quot;:&quot;&quot;,&quot;non-dropping-particle&quot;:&quot;&quot;},{&quot;family&quot;:&quot;Sharma&quot;,&quot;given&quot;:&quot;Anuj&quot;,&quot;parse-names&quot;:false,&quot;dropping-particle&quot;:&quot;&quot;,&quot;non-dropping-particle&quot;:&quot;&quot;},{&quot;family&quot;:&quot;Chauhan&quot;,&quot;given&quot;:&quot;Vinod Kumar&quot;,&quot;parse-names&quot;:false,&quot;dropping-particle&quot;:&quot;&quot;,&quot;non-dropping-particle&quot;:&quot;&quot;}],&quot;container-title&quot;:&quot;Machine Learning with Applications&quot;,&quot;DOI&quot;:&quot;10.1016/j.mlwa.2021.100037&quot;,&quot;ISSN&quot;:&quot;26668270&quot;,&quot;URL&quot;:&quot;https://linkinghub.elsevier.com/retrieve/pii/S2666827021000189&quot;,&quot;issued&quot;:{&quot;date-parts&quot;:[[2021,9]]},&quot;page&quot;:&quot;100037&quot;,&quot;abstract&quot;:&quot;The recognition of online handwriting is a vital application of pattern recognition, which involves the extraction of spatial and temporal information of handwritten patterns, and understanding the handwritten text while writing on the digital surface. Although, online handwriting recognition is a mature but exciting and fast developing field of pattern recognition, the same is not true for many of the Indic scripts. Gurmukhi is one of such popular scripts of India, and online handwriting recognition issues for larger units as words or sentences largely remained unexplored for this script till date. The existing study and first ever attempt for online handwritten Gurmukhi word recognition has relied upon the widely used hidden Markov model. This existing study evaluated against and performed very well in their chosen metrics. But, the available online handwritten Gurmukhi word recognition system could not obtain more than 90% recognition accuracy in data dependent environment too. The present study provided benchmark results for online handwritten Gurmukhi word recognition using deep learning architecture convolutional neural network, and obtained above 97% recognition accuracy in data dependent mode of handwriting. The previous Gurmukhi word recognition system followed the stroke based class labeling approach, whereas the present study has followed the word based class labeling approach. Present Online handwritten Gurmukhi word recognition results are quite satisfactory. Moreover, the proposed architecture can be used to improve the benchmark results of online handwriting recognition of several major Indian scripts. Experimental results demonstrated that the deep learning system achieved great results in Gurmukhi script and outperforms existing results in the literature.&quot;,&quot;publisher&quot;:&quot;Elsevier BV&quot;,&quot;volume&quot;:&quot;5&quot;},&quot;isTemporary&quot;:false},{&quot;id&quot;:&quot;bbfdb0a9-7c7d-381f-a72c-f06e6b91c154&quot;,&quot;itemData&quot;:{&quot;type&quot;:&quot;article-journal&quot;,&quot;id&quot;:&quot;bbfdb0a9-7c7d-381f-a72c-f06e6b91c154&quot;,&quot;title&quot;:&quot;Network representation learning systematic review: Ancestors and current development state&quot;,&quot;author&quot;:[{&quot;family&quot;:&quot;Amara&quot;,&quot;given&quot;:&quot;Amina&quot;,&quot;parse-names&quot;:false,&quot;dropping-particle&quot;:&quot;&quot;,&quot;non-dropping-particle&quot;:&quot;&quot;},{&quot;family&quot;:&quot;Hadj Taieb&quot;,&quot;given&quot;:&quot;Mohamed Ali&quot;,&quot;parse-names&quot;:false,&quot;dropping-particle&quot;:&quot;&quot;,&quot;non-dropping-particle&quot;:&quot;&quot;},{&quot;family&quot;:&quot;Aouicha&quot;,&quot;given&quot;:&quot;Mohamed&quot;,&quot;parse-names&quot;:false,&quot;dropping-particle&quot;:&quot;&quot;,&quot;non-dropping-particle&quot;:&quot;ben&quot;}],&quot;container-title&quot;:&quot;Machine Learning with Applications&quot;,&quot;DOI&quot;:&quot;10.1016/j.mlwa.2021.100130&quot;,&quot;ISSN&quot;:&quot;26668270&quot;,&quot;URL&quot;:&quot;https://linkinghub.elsevier.com/retrieve/pii/S2666827021000657&quot;,&quot;issued&quot;:{&quot;date-parts&quot;:[[2021,12]]},&quot;page&quot;:&quot;100130&quot;,&quot;abstract&quot;:&quot;This is a PDF file of an article that has undergone enhancements after acceptance, such as the addition of a cover page and metadata, and formatting for readability, but it is not yet the definitive version of record. This version will undergo additional copyediting, typesetting and review before it is published in its final form, but we are providing this version to give early visibility of the article. Please note that, during the production process, errors may be discovered which could affect the content, and all legal disclaimers that apply to the journal pertain. Abstract Real-world information networks are increasingly occurring across various disciplines including online social networks and citation networks. These network data are generally characterized by sparseness, nonlinearity and heterogeneity bringing different challenges to the network analytics task to capture inherent properties from network data. Artificial intelligence and machine learning have been recently leveraged as powerful systems to learn insights from network data and deal with presented challenges. As part of machine learning techniques, graph embedding approaches are originally conceived for graphs constructed from feature represented datasets, like image dataset, in which links between nodes are explicitly defined. These traditional approaches cannot cope with network data challenges. As a new learning paradigm, network representation learning has been proposed to map a real-world information network into a low-dimensional space while preserving inherent properties of the network. In this paper, we present a systematic comprehensive survey of network representation learning, known also as network embedding, from birth to the current development state. Through the undertaken survey, we provide a comprehensive view of reasons behind the emergence of network embedding and, types of settings and models used in the network embedding pipeline. Thus, we introduce a brief history of representation learning and word representation learning ancestor of network embedding. We provide also formal definitions of basic concepts required to understand network representation learning followed by a description of network embedding pipeline. Most commonly used downstream tasks to evaluate embeddings, their evaluation metrics and popular datasets are highlighted. Finally, we present the open-source libraries for network embedding.&quot;,&quot;publisher&quot;:&quot;Elsevier BV&quot;,&quot;volume&quot;:&quot;6&quot;},&quot;isTemporary&quot;:false},{&quot;id&quot;:&quot;8cf5d2be-ce18-3896-9b70-61544ec00c0d&quot;,&quot;itemData&quot;:{&quot;type&quot;:&quot;article-journal&quot;,&quot;id&quot;:&quot;8cf5d2be-ce18-3896-9b70-61544ec00c0d&quot;,&quot;title&quot;:&quot;Machine learning predictions for lost time injuries in power transmission and distribution projects&quot;,&quot;author&quot;:[{&quot;family&quot;:&quot;Oyedele&quot;,&quot;given&quot;:&quot;Ahmed O.&quot;,&quot;parse-names&quot;:false,&quot;dropping-particle&quot;:&quot;&quot;,&quot;non-dropping-particle&quot;:&quot;&quot;},{&quot;family&quot;:&quot;Ajayi&quot;,&quot;given&quot;:&quot;Anuoluwapo O.&quot;,&quot;parse-names&quot;:false,&quot;dropping-particle&quot;:&quot;&quot;,&quot;non-dropping-particle&quot;:&quot;&quot;},{&quot;family&quot;:&quot;Oyedele&quot;,&quot;given&quot;:&quot;Lukumon O.&quot;,&quot;parse-names&quot;:false,&quot;dropping-particle&quot;:&quot;&quot;,&quot;non-dropping-particle&quot;:&quot;&quot;}],&quot;container-title&quot;:&quot;Machine Learning with Applications&quot;,&quot;DOI&quot;:&quot;10.1016/j.mlwa.2021.100158&quot;,&quot;ISSN&quot;:&quot;26668270&quot;,&quot;URL&quot;:&quot;https://linkinghub.elsevier.com/retrieve/pii/S2666827021000797&quot;,&quot;issued&quot;:{&quot;date-parts&quot;:[[2021,12]]},&quot;page&quot;:&quot;100158&quot;,&quot;abstract&quot;:&quot;Although advanced machine learning algorithms are predominantly used for predicting outcomes in many fields, their utilisation in predicting incident outcome in construction safety is still relatively new. This study harnesses Big Data with Deep Learning to develop a robust safety management system by analysing unstructured incident datasets consisting of 168,574 data points from power transmission and distribution projects delivered across the UK from 2004 to 2016. This study compared Deep Learning performance with popular machine learning algorithms (support vector machine, random forests, multivariate adaptive regression splines, generalised linear model, and their ensembles) concerning lost time injury and risk assessment in power utility projects. Deep Learning gave the best prediction for safety outcomes with high skills (AUC = 0.95, R2 = 0.88, and multi-class ROC = 0.93), thus outperforming the other algorithms. The results from this study also highlight the significance of quantitative analysis of empirical data in safety science and contribute to an enhanced understanding of injury patterns using predictive analytics in conjunction with safety experts’ perspectives. Additionally, the results will enhance the skills of safety managers in the power utility domain to advance safety intervention efforts.&quot;,&quot;publisher&quot;:&quot;Elsevier BV&quot;,&quot;volume&quot;:&quot;6&quot;},&quot;isTemporary&quot;:false},{&quot;id&quot;:&quot;76c932a7-01cc-3f9d-b5e7-58820ac5f8e4&quot;,&quot;itemData&quot;:{&quot;type&quot;:&quot;article-journal&quot;,&quot;id&quot;:&quot;76c932a7-01cc-3f9d-b5e7-58820ac5f8e4&quot;,&quot;title&quot;:&quot;Sense and Learn: Self-Supervision for Omnipresent Sensors&quot;,&quot;author&quot;:[{&quot;family&quot;:&quot;Saeed&quot;,&quot;given&quot;:&quot;Aaqib&quot;,&quot;parse-names&quot;:false,&quot;dropping-particle&quot;:&quot;&quot;,&quot;non-dropping-particle&quot;:&quot;&quot;},{&quot;family&quot;:&quot;Ungureanu&quot;,&quot;given&quot;:&quot;Victor&quot;,&quot;parse-names&quot;:false,&quot;dropping-particle&quot;:&quot;&quot;,&quot;non-dropping-particle&quot;:&quot;&quot;},{&quot;family&quot;:&quot;Gfeller&quot;,&quot;given&quot;:&quot;Beat&quot;,&quot;parse-names&quot;:false,&quot;dropping-particle&quot;:&quot;&quot;,&quot;non-dropping-particle&quot;:&quot;&quot;}],&quot;container-title&quot;:&quot;Machine Learning with Applications&quot;,&quot;URL&quot;:&quot;http://arxiv.org/abs/2009.13233&quot;,&quot;issued&quot;:{&quot;date-parts&quot;:[[2020,9,28]]},&quot;page&quot;:&quot;100152&quot;,&quot;abstract&quot;:&quot;Learning general-purpose representations from multisensor data produced by the omnipresent sensing systems (or IoT in general) has numerous applications in diverse use cases. Existing purely supervised end-to-end deep learning techniques depend on the availability of a massive amount of well-curated data, acquiring which is notoriously difficult but required to achieve a sufficient level of generalization on a task of interest. In this work, we leverage the self-supervised learning paradigm towards realizing the vision of continual learning from unlabeled inputs. We present a generalized framework named Sense and Learn for representation or feature learning from raw sensory data. It consists of several auxiliary tasks that can learn high-level and broadly useful features entirely from unannotated data without any human involvement in the tedious labeling process. We demonstrate the efficacy of our approach on several publicly available datasets from different domains and in various settings, including linear separability, semi-supervised or few shot learning, and transfer learning. Our methodology achieves results that are competitive with the supervised approaches and close the gap through fine-tuning a network while learning the downstream tasks in most cases. In particular, we show that the self-supervised network can be utilized as initialization to significantly boost the performance in a low-data regime with as few as 5 labeled instances per class, which is of high practical importance to real-world problems. Likewise, the learned representations with self-supervision are found to be highly transferable between related datasets, even when few labeled instances are available from the target domains. The self-learning nature of our methodology opens up exciting possibilities for on-device continual learning.&quot;,&quot;publisher&quot;:&quot;Elsevier BV&quot;,&quot;volume&quot;:&quot;6&quot;},&quot;isTemporary&quot;:false},{&quot;id&quot;:&quot;98abc1c6-cc38-3a68-a6f8-c69ce50abe17&quot;,&quot;itemData&quot;:{&quot;type&quot;:&quot;article-journal&quot;,&quot;id&quot;:&quot;98abc1c6-cc38-3a68-a6f8-c69ce50abe17&quot;,&quot;title&quot;:&quot;Best Practices for the Deployment of Edge Inference: The Conclusions to Start Designing&quot;,&quot;author&quot;:[{&quot;family&quot;:&quot;Flamis&quot;,&quot;given&quot;:&quot;Georgios&quot;,&quot;parse-names&quot;:false,&quot;dropping-particle&quot;:&quot;&quot;,&quot;non-dropping-particle&quot;:&quot;&quot;},{&quot;family&quot;:&quot;Kalapothas&quot;,&quot;given&quot;:&quot;Stavros&quot;,&quot;parse-names&quot;:false,&quot;dropping-particle&quot;:&quot;&quot;,&quot;non-dropping-particle&quot;:&quot;&quot;},{&quot;family&quot;:&quot;Kitsos&quot;,&quot;given&quot;:&quot;Paris&quot;,&quot;parse-names&quot;:false,&quot;dropping-particle&quot;:&quot;&quot;,&quot;non-dropping-particle&quot;:&quot;&quot;}],&quot;container-title&quot;:&quot;Electronics&quot;,&quot;DOI&quot;:&quot;10.3390/electronics10161912&quot;,&quot;ISSN&quot;:&quot;2079-9292&quot;,&quot;URL&quot;:&quot;https://www.mdpi.com/2079-9292/10/16/1912&quot;,&quot;issued&quot;:{&quot;date-parts&quot;:[[2021,8,9]]},&quot;page&quot;:&quot;1912&quot;,&quot;abstract&quot;:&quot;&lt;p&gt;The number of Artificial Intelligence (AI) and Machine Learning (ML) designs is rapidly increasing and certain concerns are raised on how to start an AI design for edge systems, what are the steps to follow and what are the critical pieces towards the most optimal performance. The complete development flow undergoes two distinct phases; training and inference. During training, all the weights are calculated through optimization and back propagation of the network. The training phase is executed with the use of 32-bit floating point arithmetic as this is the convenient format for GPU platforms. The inference phase on the other hand, uses a trained network with new data. The sensitive optimization and back propagation phases are removed and forward propagation is only used. A much lower bit-width and fixed point arithmetic is used aiming a good result with reduced footprint and power consumption. This study follows the survey based process and it is aimed to provide answers such as to clarify all AI edge hardware design aspects from the concept to the final implementation and evaluation. The technology as frameworks and procedures are presented to the order of execution for a complete design cycle with guaranteed success.&lt;/p&gt;&quot;,&quot;publisher&quot;:&quot;MDPI AG&quot;,&quot;issue&quot;:&quot;16&quot;,&quot;volume&quot;:&quot;10&quot;},&quot;isTemporary&quot;:false},{&quot;id&quot;:&quot;a659b512-79d5-30ea-bf2c-75e4964d4654&quot;,&quot;itemData&quot;:{&quot;type&quot;:&quot;article-journal&quot;,&quot;id&quot;:&quot;a659b512-79d5-30ea-bf2c-75e4964d4654&quot;,&quot;title&quot;:&quot;Machine learning in information systems - a bibliographic review and open research issues&quot;,&quot;author&quot;:[{&quot;family&quot;:&quot;Abdel-Karim&quot;,&quot;given&quot;:&quot;Benjamin M.&quot;,&quot;parse-names&quot;:false,&quot;dropping-particle&quot;:&quot;&quot;,&quot;non-dropping-particle&quot;:&quot;&quot;},{&quot;family&quot;:&quot;Pfeuffer&quot;,&quot;given&quot;:&quot;Nicolas&quot;,&quot;parse-names&quot;:false,&quot;dropping-particle&quot;:&quot;&quot;,&quot;non-dropping-particle&quot;:&quot;&quot;},{&quot;family&quot;:&quot;Hinz&quot;,&quot;given&quot;:&quot;Oliver&quot;,&quot;parse-names&quot;:false,&quot;dropping-particle&quot;:&quot;&quot;,&quot;non-dropping-particle&quot;:&quot;&quot;}],&quot;container-title&quot;:&quot;Electronic Markets&quot;,&quot;DOI&quot;:&quot;10.1007/s12525-021-00459-2&quot;,&quot;ISSN&quot;:&quot;1019-6781&quot;,&quot;URL&quot;:&quot;https://link.springer.com/10.1007/s12525-021-00459-2&quot;,&quot;issued&quot;:{&quot;date-parts&quot;:[[2021,9,20]]},&quot;page&quot;:&quot;643-670&quot;,&quot;abstract&quot;:&quot;&lt;p&gt;Artificial Intelligence (AI) and Machine Learning (ML) are currently hot topics in industry and business practice, while management-oriented research disciplines seem reluctant to adopt these sophisticated data analytics methods as research instruments. Even the Information Systems (IS) discipline with its close connections to Computer Science seems to be conservative when conducting empirical research endeavors. To assess the magnitude of the problem and to understand its causes, we conducted a bibliographic review on publications in high-level IS journals. We reviewed 1,838 articles that matched corresponding keyword-queries in journals from the AIS senior scholar basket, Electronic Markets and Decision Support Systems (Ranked B). In addition, we conducted a survey among IS researchers (N = 110). Based on the findings from our sample we evaluate different potential causes that could explain why ML methods are rather underrepresented in top-tier journals and discuss how the IS discipline could successfully incorporate ML methods in research undertakings.&lt;/p&gt;&quot;,&quot;publisher&quot;:&quot;Springer Science and Business Media LLC&quot;,&quot;issue&quot;:&quot;3&quot;,&quot;volume&quot;:&quot;31&quot;},&quot;isTemporary&quot;:false},{&quot;id&quot;:&quot;3c43ce2d-f88f-357e-a01a-45e3461fa2ee&quot;,&quot;itemData&quot;:{&quot;type&quot;:&quot;article-journal&quot;,&quot;id&quot;:&quot;3c43ce2d-f88f-357e-a01a-45e3461fa2ee&quot;,&quot;title&quot;:&quot;TIP4.0: Industrial Internet of Things Platform for Predictive Maintenance&quot;,&quot;author&quot;:[{&quot;family&quot;:&quot;Resende&quot;,&quot;given&quot;:&quot;Carlos&quot;,&quot;parse-names&quot;:false,&quot;dropping-particle&quot;:&quot;&quot;,&quot;non-dropping-particle&quot;:&quot;&quot;},{&quot;family&quot;:&quot;Folgado&quot;,&quot;given&quot;:&quot;Duarte&quot;,&quot;parse-names&quot;:false,&quot;dropping-particle&quot;:&quot;&quot;,&quot;non-dropping-particle&quot;:&quot;&quot;},{&quot;family&quot;:&quot;Oliveira&quot;,&quot;given&quot;:&quot;João&quot;,&quot;parse-names&quot;:false,&quot;dropping-particle&quot;:&quot;&quot;,&quot;non-dropping-particle&quot;:&quot;&quot;},{&quot;family&quot;:&quot;Franco&quot;,&quot;given&quot;:&quot;Bernardo&quot;,&quot;parse-names&quot;:false,&quot;dropping-particle&quot;:&quot;&quot;,&quot;non-dropping-particle&quot;:&quot;&quot;},{&quot;family&quot;:&quot;Moreira&quot;,&quot;given&quot;:&quot;Waldir&quot;,&quot;parse-names&quot;:false,&quot;dropping-particle&quot;:&quot;&quot;,&quot;non-dropping-particle&quot;:&quot;&quot;},{&quot;family&quot;:&quot;Oliveira-Jr&quot;,&quot;given&quot;:&quot;Antonio&quot;,&quot;parse-names&quot;:false,&quot;dropping-particle&quot;:&quot;&quot;,&quot;non-dropping-particle&quot;:&quot;&quot;},{&quot;family&quot;:&quot;Cavaleiro&quot;,&quot;given&quot;:&quot;Armando&quot;,&quot;parse-names&quot;:false,&quot;dropping-particle&quot;:&quot;&quot;,&quot;non-dropping-particle&quot;:&quot;&quot;},{&quot;family&quot;:&quot;Carvalho&quot;,&quot;given&quot;:&quot;Ricardo&quot;,&quot;parse-names&quot;:false,&quot;dropping-particle&quot;:&quot;&quot;,&quot;non-dropping-particle&quot;:&quot;&quot;}],&quot;container-title&quot;:&quot;Sensors&quot;,&quot;DOI&quot;:&quot;10.3390/s21144676&quot;,&quot;ISSN&quot;:&quot;1424-8220&quot;,&quot;URL&quot;:&quot;https://www.mdpi.com/1424-8220/21/14/4676&quot;,&quot;issued&quot;:{&quot;date-parts&quot;:[[2021,7,8]]},&quot;page&quot;:&quot;4676&quot;,&quot;abstract&quot;:&quot;&lt;p&gt;Industry 4.0, allied with the growth and democratization of Artificial Intelligence (AI) and the advent of IoT, is paving the way for the complete digitization and automation of industrial processes. Maintenance is one of these processes, where the introduction of a predictive approach, as opposed to the traditional techniques, is expected to considerably improve the industry maintenance strategies with gains such as reduced downtime, improved equipment effectiveness, lower maintenance costs, increased return on assets, risk mitigation, and, ultimately, profitable growth. With predictive maintenance, dedicated sensors monitor the critical points of assets. The sensor data then feed into machine learning algorithms that can infer the asset health status and inform operators and decision-makers. With this in mind, in this paper, we present TIP4.0, a platform for predictive maintenance based on a modular software solution for edge computing gateways. TIP4.0 is built around Yocto, which makes it readily available and compliant with Commercial Off-the-Shelf (COTS) or proprietary hardware. TIP4.0 was conceived with an industry mindset with communication interfaces that allow it to serve sensor networks in the shop floor and modular software architecture that allows it to be easily adjusted to new deployment scenarios. To showcase its potential, the TIP4.0 platform was validated over COTS hardware, and we considered a public data-set for the simulation of predictive maintenance scenarios. We used a Convolution Neural Network (CNN) architecture, which provided competitive performance over the state-of-the-art approaches, while being approximately four-times and two-times faster than the uncompressed model inference on the Central Processing Unit (CPU) and Graphical Processing Unit, respectively. These results highlight the capabilities of distributed large-scale edge computing over industrial scenarios.&lt;/p&gt;&quot;,&quot;publisher&quot;:&quot;MDPI AG&quot;,&quot;issue&quot;:&quot;14&quot;,&quot;volume&quot;:&quot;21&quot;},&quot;isTemporary&quot;:false},{&quot;id&quot;:&quot;46f1f655-b674-317e-99fa-d284e2a33f43&quot;,&quot;itemData&quot;:{&quot;type&quot;:&quot;article-journal&quot;,&quot;id&quot;:&quot;46f1f655-b674-317e-99fa-d284e2a33f43&quot;,&quot;title&quot;:&quot;Feature learning for efficient ASR-free keyword spotting in low-resource languages&quot;,&quot;author&quot;:[{&quot;family&quot;:&quot;Westhuizen&quot;,&quot;given&quot;:&quot;Ewald&quot;,&quot;parse-names&quot;:false,&quot;dropping-particle&quot;:&quot;&quot;,&quot;non-dropping-particle&quot;:&quot;van der&quot;},{&quot;family&quot;:&quot;Kamper&quot;,&quot;given&quot;:&quot;Herman&quot;,&quot;parse-names&quot;:false,&quot;dropping-particle&quot;:&quot;&quot;,&quot;non-dropping-particle&quot;:&quot;&quot;},{&quot;family&quot;:&quot;Menon&quot;,&quot;given&quot;:&quot;Raghav&quot;,&quot;parse-names&quot;:false,&quot;dropping-particle&quot;:&quot;&quot;,&quot;non-dropping-particle&quot;:&quot;&quot;},{&quot;family&quot;:&quot;Quinn&quot;,&quot;given&quot;:&quot;John&quot;,&quot;parse-names&quot;:false,&quot;dropping-particle&quot;:&quot;&quot;,&quot;non-dropping-particle&quot;:&quot;&quot;},{&quot;family&quot;:&quot;Niesler&quot;,&quot;given&quot;:&quot;Thomas&quot;,&quot;parse-names&quot;:false,&quot;dropping-particle&quot;:&quot;&quot;,&quot;non-dropping-particle&quot;:&quot;&quot;}],&quot;container-title&quot;:&quot;Computer Speech and Language&quot;,&quot;DOI&quot;:&quot;10.1016/j.csl.2021.101275&quot;,&quot;URL&quot;:&quot;http://arxiv.org/abs/2108.06174&quot;,&quot;issued&quot;:{&quot;date-parts&quot;:[[2021,8,13]]},&quot;abstract&quot;:&quot;We consider feature learning for efficient keyword spotting that can be applied in severely under-resourced settings. The objective is to support humanitarian relief programmes by the United Nations in parts of Africa in which almost no language resources are available. For rapid development in such languages, we rely on a small, easily-compiled set of isolated keywords. These keyword templates are applied to a large corpus of in-domain but untranscribed speech using dynamic time warping (DTW). The resulting DTW alignment scores are used to train a convolutional neural network (CNN) which is orders of magnitude more computationally efficient and suitable for real-time application. We optimise this neural network keyword spotter by identifying robust acoustic features in this almost zero-resource setting. First, we incorporate information from well-resourced but unrelated languages using a multilingual bottleneck feature (BNF) extractor. Next, we consider features extracted from an autoencoder (AE) trained on in-domain but untranscribed data. Finally, we consider correspondence autoencoder (CAE) features which are fine-tuned on the small set of in-domain labelled data. Experiments in South African English and Luganda, a low-resource language, show that BNF and CAE features achieve a 5% relative performance improvement over baseline MFCCs. However, using BNFs as input to the CAE results in a more than 27% relative improvement over MFCCs in ROC area-under-the-curve (AUC) and more than twice as many top-10 retrievals. We show that, using these features, the CNN-DTW keyword spotter performs almost as well as the DTW keyword spotter while outperforming a baseline CNN trained only on the keyword templates. The CNN-DTW keyword spotter using BNF-derived CAE features represents an efficient approach with competitive performance suited to rapid deployment in a severely under-resourced scenario.&quot;,&quot;publisher&quot;:&quot;Academic Press&quot;,&quot;volume&quot;:&quot;71&quot;},&quot;isTemporary&quot;:false},{&quot;id&quot;:&quot;24ad4242-3b30-33ba-8a23-9a7011249e4d&quot;,&quot;itemData&quot;:{&quot;type&quot;:&quot;article-journal&quot;,&quot;id&quot;:&quot;24ad4242-3b30-33ba-8a23-9a7011249e4d&quot;,&quot;title&quot;:&quot;IDSDL: a sensitive intrusion detection system based on deep learning&quot;,&quot;author&quot;:[{&quot;family&quot;:&quot;Hu&quot;,&quot;given&quot;:&quot;Yanjun&quot;,&quot;parse-names&quot;:false,&quot;dropping-particle&quot;:&quot;&quot;,&quot;non-dropping-particle&quot;:&quot;&quot;},{&quot;family&quot;:&quot;Bai&quot;,&quot;given&quot;:&quot;Fan&quot;,&quot;parse-names&quot;:false,&quot;dropping-particle&quot;:&quot;&quot;,&quot;non-dropping-particle&quot;:&quot;&quot;},{&quot;family&quot;:&quot;Yang&quot;,&quot;given&quot;:&quot;Xuemiao&quot;,&quot;parse-names&quot;:false,&quot;dropping-particle&quot;:&quot;&quot;,&quot;non-dropping-particle&quot;:&quot;&quot;},{&quot;family&quot;:&quot;Liu&quot;,&quot;given&quot;:&quot;Yafeng&quot;,&quot;parse-names&quot;:false,&quot;dropping-particle&quot;:&quot;&quot;,&quot;non-dropping-particle&quot;:&quot;&quot;}],&quot;container-title&quot;:&quot;EURASIP Journal on Wireless Communications and Networking&quot;,&quot;DOI&quot;:&quot;10.1186/s13638-021-01900-y&quot;,&quot;ISSN&quot;:&quot;1687-1499&quot;,&quot;URL&quot;:&quot;https://jwcn-eurasipjournals.springeropen.com/articles/10.1186/s13638-021-01900-y&quot;,&quot;issued&quot;:{&quot;date-parts&quot;:[[2021,12,16]]},&quot;page&quot;:&quot;95&quot;,&quot;abstract&quot;:&quot;&lt;p&gt;Device-free passive (DfP) intrusion detection system is a system that can detect moving entities without attaching any device to the entities. To achieve good performance, the existing algorithms require proper access point (AP) deployment. It limits the applying scenario of those algorithms. We propose an intrusion detection system based on deep learning (IDSDL) with finer-grained channel state information (CSI) to free the AP position. A CSI phase propagation components decomposition algorithm is applied to obtain blurred components of CSI phase on several paths as a more sensitive detection signal. Convolutional neuron network (CNN) of deep learning is used to enable the computer to learn and detect intrusion without extracting numerical features. We prototype IDSDL to verify its performance and the experimental results indicate that IDSDL is effective and reliable.&lt;/p&gt;&quot;,&quot;publisher&quot;:&quot;Springer Science and Business Media Deutschland GmbH&quot;,&quot;issue&quot;:&quot;1&quot;,&quot;volume&quot;:&quot;2021&quot;},&quot;isTemporary&quot;:false},{&quot;id&quot;:&quot;9179736e-aa5d-3e12-b623-2e862aa3372a&quot;,&quot;itemData&quot;:{&quot;type&quot;:&quot;article-journal&quot;,&quot;id&quot;:&quot;9179736e-aa5d-3e12-b623-2e862aa3372a&quot;,&quot;title&quot;:&quot;Machine learning for intrusion detection in industrial control systems: challenges and lessons from experimental evaluation&quot;,&quot;author&quot;:[{&quot;family&quot;:&quot;M. R.&quot;,&quot;given&quot;:&quot;Gauthama Raman&quot;,&quot;parse-names&quot;:false,&quot;dropping-particle&quot;:&quot;&quot;,&quot;non-dropping-particle&quot;:&quot;&quot;},{&quot;family&quot;:&quot;Ahmed&quot;,&quot;given&quot;:&quot;Chuadhry Mujeeb&quot;,&quot;parse-names&quot;:false,&quot;dropping-particle&quot;:&quot;&quot;,&quot;non-dropping-particle&quot;:&quot;&quot;},{&quot;family&quot;:&quot;Mathur&quot;,&quot;given&quot;:&quot;Aditya&quot;,&quot;parse-names&quot;:false,&quot;dropping-particle&quot;:&quot;&quot;,&quot;non-dropping-particle&quot;:&quot;&quot;}],&quot;container-title&quot;:&quot;Cybersecurity&quot;,&quot;DOI&quot;:&quot;10.1186/s42400-021-00095-5&quot;,&quot;ISSN&quot;:&quot;2523-3246&quot;,&quot;URL&quot;:&quot;https://cybersecurity.springeropen.com/articles/10.1186/s42400-021-00095-5&quot;,&quot;issued&quot;:{&quot;date-parts&quot;:[[2021,12,2]]},&quot;page&quot;:&quot;27&quot;,&quot;abstract&quot;:&quot;&lt;p&gt;Gradual increase in the number of successful attacks against Industrial Control Systems (ICS) has led to an urgent need to create defense mechanisms for accurate and timely detection of the resulting process anomalies. Towards this end, a class of anomaly detectors, created using data-centric approaches, are gaining attention. Using machine learning algorithms such approaches can automatically learn the process dynamics and control strategies deployed in an ICS. The use of these approaches leads to relatively easier and faster creation of anomaly detectors compared to the use of design-centric approaches that are based on plant physics and design. Despite the advantages, there exist significant challenges and implementation issues in the creation and deployment of detectors generated using machine learning for city-scale plants. In this work, we enumerate and discuss such challenges. Also presented is a series of lessons learned in our attempt to meet these challenges in an operational plant.&lt;/p&gt;&quot;,&quot;publisher&quot;:&quot;Springer Science and Business Media B.V.&quot;,&quot;issue&quot;:&quot;1&quot;,&quot;volume&quot;:&quot;4&quot;},&quot;isTemporary&quot;:false},{&quot;id&quot;:&quot;eb763af6-c49b-37b6-9d43-18430750b46e&quot;,&quot;itemData&quot;:{&quot;type&quot;:&quot;article-journal&quot;,&quot;id&quot;:&quot;eb763af6-c49b-37b6-9d43-18430750b46e&quot;,&quot;title&quot;:&quot;A Comparative Study of Traffic Classification Techniques for Smart City Networks&quot;,&quot;author&quot;:[{&quot;family&quot;:&quot;AlZoman&quot;,&quot;given&quot;:&quot;Razan M.&quot;,&quot;parse-names&quot;:false,&quot;dropping-particle&quot;:&quot;&quot;,&quot;non-dropping-particle&quot;:&quot;&quot;},{&quot;family&quot;:&quot;Alenazi&quot;,&quot;given&quot;:&quot;Mohammed J. F.&quot;,&quot;parse-names&quot;:false,&quot;dropping-particle&quot;:&quot;&quot;,&quot;non-dropping-particle&quot;:&quot;&quot;}],&quot;container-title&quot;:&quot;Sensors&quot;,&quot;DOI&quot;:&quot;10.3390/s21144677&quot;,&quot;ISSN&quot;:&quot;1424-8220&quot;,&quot;URL&quot;:&quot;https://www.mdpi.com/1424-8220/21/14/4677&quot;,&quot;issued&quot;:{&quot;date-parts&quot;:[[2021,7,8]]},&quot;page&quot;:&quot;4677&quot;,&quot;abstract&quot;:&quot;&lt;p&gt;Smart city networks involve many applications that impose specific Quality of Service (QoS) requirements, thus representing a challenging scenario for network management. Solutions aiming to guarantee QoS support have not been deployed in large-scale networks. Traffic classification is a mechanism used to manage different aspects, including QoS requirements. However, conventional traffic classification methods, such as the port-based method, are inefficient because of their inability to handle dynamic port allocation and encryption. Traffic classification using machine learning has gained research interest as an alternative method to achieve high performance. In fact, machine learning embeds intelligence into network functions, thus improving network management. In this study, we apply machine learning algorithms to predict network traffic classification. We apply four supervised learning algorithms: support vector machine, random forest, k-nearest neighbors, and decision tree. We also apply a port-based method of traffic classification based on applications’ popular assigned port numbers. Then, we compare the results of this method to those obtained from the machine learning algorithms. The evaluation results indicate that the decision tree algorithm provides the highest average accuracy among the evaluated algorithms, at 99.18%. Moreover, network traffic classification using machine learning provides more accurate results and higher performance than the port-based method.&lt;/p&gt;&quot;,&quot;publisher&quot;:&quot;MDPI AG&quot;,&quot;issue&quot;:&quot;14&quot;,&quot;volume&quot;:&quot;21&quot;},&quot;isTemporary&quot;:false},{&quot;id&quot;:&quot;3efed1f7-3cf7-31f9-b709-765a2462355c&quot;,&quot;itemData&quot;:{&quot;type&quot;:&quot;article-journal&quot;,&quot;id&quot;:&quot;3efed1f7-3cf7-31f9-b709-765a2462355c&quot;,&quot;title&quot;:&quot;A critical review of intrusion detection systems in the internet of things: techniques, deployment strategy, validation strategy, attacks, public datasets and challenges&quot;,&quot;author&quot;:[{&quot;family&quot;:&quot;Khraisat&quot;,&quot;given&quot;:&quot;Ansam&quot;,&quot;parse-names&quot;:false,&quot;dropping-particle&quot;:&quot;&quot;,&quot;non-dropping-particle&quot;:&quot;&quot;},{&quot;family&quot;:&quot;Alazab&quot;,&quot;given&quot;:&quot;Ammar&quot;,&quot;parse-names&quot;:false,&quot;dropping-particle&quot;:&quot;&quot;,&quot;non-dropping-particle&quot;:&quot;&quot;}],&quot;container-title&quot;:&quot;Cybersecurity&quot;,&quot;DOI&quot;:&quot;10.1186/s42400-021-00077-7&quot;,&quot;ISSN&quot;:&quot;2523-3246&quot;,&quot;URL&quot;:&quot;https://cybersecurity.springeropen.com/articles/10.1186/s42400-021-00077-7&quot;,&quot;issued&quot;:{&quot;date-parts&quot;:[[2021,12,8]]},&quot;page&quot;:&quot;18&quot;,&quot;abstract&quot;:&quot;&lt;p&gt;The Internet of Things (IoT) has been rapidly evolving towards making a greater impact on everyday life to large industrial systems. Unfortunately, this has attracted the attention of cybercriminals who made IoT a target of malicious activities, opening the door to a possible attack on the end nodes. To this end, Numerous IoT intrusion detection Systems (IDS) have been proposed in the literature to tackle attacks on the IoT ecosystem, which can be broadly classified based on detection technique, validation strategy, and deployment strategy. This survey paper presents a comprehensive review of contemporary IoT IDS and an overview of techniques, deployment Strategy, validation strategy and datasets that are commonly applied for building IDS. We also review how existing IoT IDS detect intrusive attacks and secure communications on the IoT. It also presents the classification of IoT attacks and discusses future research challenges to counter such IoT attacks to make IoT more secure. These purposes help IoT security researchers by uniting, contrasting, and compiling scattered research efforts. Consequently, we provide a unique IoT IDS taxonomy, which sheds light on IoT IDS techniques, their advantages and disadvantages, IoT attacks that exploit IoT communication systems, corresponding advanced IDS and detection capabilities to detect IoT attacks.&lt;/p&gt;&quot;,&quot;publisher&quot;:&quot;Springer Science and Business Media B.V.&quot;,&quot;issue&quot;:&quot;1&quot;,&quot;volume&quot;:&quot;4&quot;},&quot;isTemporary&quot;:false},{&quot;id&quot;:&quot;1258b14a-16f7-394c-829e-2ecbd48842f1&quot;,&quot;itemData&quot;:{&quot;type&quot;:&quot;article-journal&quot;,&quot;id&quot;:&quot;1258b14a-16f7-394c-829e-2ecbd48842f1&quot;,&quot;title&quot;:&quot;Quality 4.0: a review of big data challenges in manufacturing&quot;,&quot;author&quot;:[{&quot;family&quot;:&quot;Escobar&quot;,&quot;given&quot;:&quot;Carlos A.&quot;,&quot;parse-names&quot;:false,&quot;dropping-particle&quot;:&quot;&quot;,&quot;non-dropping-particle&quot;:&quot;&quot;},{&quot;family&quot;:&quot;McGovern&quot;,&quot;given&quot;:&quot;Megan E.&quot;,&quot;parse-names&quot;:false,&quot;dropping-particle&quot;:&quot;&quot;,&quot;non-dropping-particle&quot;:&quot;&quot;},{&quot;family&quot;:&quot;Morales-Menendez&quot;,&quot;given&quot;:&quot;Ruben&quot;,&quot;parse-names&quot;:false,&quot;dropping-particle&quot;:&quot;&quot;,&quot;non-dropping-particle&quot;:&quot;&quot;}],&quot;container-title&quot;:&quot;Journal of Intelligent Manufacturing&quot;,&quot;DOI&quot;:&quot;10.1007/s10845-021-01765-4&quot;,&quot;ISSN&quot;:&quot;0956-5515&quot;,&quot;URL&quot;:&quot;https://link.springer.com/10.1007/s10845-021-01765-4&quot;,&quot;issued&quot;:{&quot;date-parts&quot;:[[2021,12,11]]},&quot;page&quot;:&quot;2319-2334&quot;,&quot;abstract&quot;:&quot;&lt;p&gt; Industrial big data and artificial intelligence are propelling a new era of manufacturing, &lt;italic&gt;smart manufacturing&lt;/italic&gt; . Although these driving technologies have the capacity to advance the state of the art in manufacturing, it is not trivial to do so. Current benchmarks of quality, conformance, productivity, and innovation in industrial manufacturing have set a very high bar for machine learning algorithms. A new concept has recently appeared to address this challenge: &lt;italic&gt;Quality 4.0&lt;/italic&gt; . This name was derived from the pursuit of performance excellence during these times of potentially disruptive digital transformation. The hype surrounding artificial intelligence has influenced many quality leaders take an interest in deploying a &lt;italic&gt;Quality 4.0&lt;/italic&gt; initiative. According to recent surveys, however, 80–87% of the &lt;italic&gt;big data&lt;/italic&gt; projects never generate a sustainable solution. Moreover, surveys have indicated that most quality leaders do not have a clear vision about how to create value of out these technologies. In this manuscript, the process monitoring for quality initiative, &lt;italic&gt;Quality 4.0&lt;/italic&gt; , is reviewed. Then four relevant issues are identified (paradigm, project selection, process redesign and relearning problems) that must be understood and addressed for successful implementation. Based on this study, a novel 7-step problem solving strategy is introduced. The proposed strategy increases the likelihood of successfully deploying this &lt;italic&gt;Quality 4.0&lt;/italic&gt; initiative. &lt;/p&gt;&quot;,&quot;publisher&quot;:&quot;Springer&quot;,&quot;issue&quot;:&quot;8&quot;,&quot;volume&quot;:&quot;32&quot;},&quot;isTemporary&quot;:false},{&quot;id&quot;:&quot;cd878304-0b54-3971-add7-c5e1a911188b&quot;,&quot;itemData&quot;:{&quot;type&quot;:&quot;article-journal&quot;,&quot;id&quot;:&quot;cd878304-0b54-3971-add7-c5e1a911188b&quot;,&quot;title&quot;:&quot;Traceability and ownership claim of data on big data marketplace using blockchain technology&quot;,&quot;author&quot;:[{&quot;family&quot;:&quot;Sahoo&quot;,&quot;given&quot;:&quot;Swagatika&quot;,&quot;parse-names&quot;:false,&quot;dropping-particle&quot;:&quot;&quot;,&quot;non-dropping-particle&quot;:&quot;&quot;},{&quot;family&quot;:&quot;Halder&quot;,&quot;given&quot;:&quot;Raju&quot;,&quot;parse-names&quot;:false,&quot;dropping-particle&quot;:&quot;&quot;,&quot;non-dropping-particle&quot;:&quot;&quot;}],&quot;container-title&quot;:&quot;Journal of Information and Telecommunication&quot;,&quot;DOI&quot;:&quot;10.1080/24751839.2020.1819634&quot;,&quot;ISSN&quot;:&quot;2475-1839&quot;,&quot;URL&quot;:&quot;https://www.tandfonline.com/doi/full/10.1080/24751839.2020.1819634&quot;,&quot;issued&quot;:{&quot;date-parts&quot;:[[2021,1,2]]},&quot;page&quot;:&quot;35-61&quot;,&quot;abstract&quot;:&quot;In the era of big data, modern data marketplaces have received much attention as they allow not only large enterprises but also individuals to trade their data. This new paradigm makes the data prone to various threats, including piracy, illegal reselling, tampering, illegal redistribution, ownership claiming, forgery, theft, misappropriation, etc. Although digital watermarking is a promising technique to address the above-mentioned challenges, the existing solutions in the literature are deemed to be incompetent in big data scenarios due to the following factors: V’s of big data, involvement of multiple owners, incremental watermarking, large cover-size and limited watermark-capacity, non-interference, etc. In this paper, we propose a novel big data watermarking technique that leverages the power of blockchain technology and provides a transparent immutable audit trail for data movement in big data monetizing scenarios. In this context, we address all the crucial challenges mentioned above. We present a prototype implementation of the system as a proof of concept using Solidity on Ethereum platform, and we perform experimental evaluation to demonstrate its feasibility and effectiveness in terms of execution gas costs. To the best of our knowledge, this is the first proposal which deals with watermarking issues in the context of big data.&quot;,&quot;publisher&quot;:&quot;Taylor and Francis Ltd.&quot;,&quot;issue&quot;:&quot;1&quot;,&quot;volume&quot;:&quot;5&quot;},&quot;isTemporary&quot;:false},{&quot;id&quot;:&quot;e8bf4470-cef0-3019-80d2-7854a7f455ba&quot;,&quot;itemData&quot;:{&quot;type&quot;:&quot;article-journal&quot;,&quot;id&quot;:&quot;e8bf4470-cef0-3019-80d2-7854a7f455ba&quot;,&quot;title&quot;:&quot;Validation of decision-making in artificial intelligence-based autonomous vehicles&quot;,&quot;author&quot;:[{&quot;family&quot;:&quot;Medrano-Berumen&quot;,&quot;given&quot;:&quot;Christopher&quot;,&quot;parse-names&quot;:false,&quot;dropping-particle&quot;:&quot;&quot;,&quot;non-dropping-particle&quot;:&quot;&quot;},{&quot;family&quot;:&quot;İlhan Akbaş&quot;,&quot;given&quot;:&quot;Mustafa&quot;,&quot;parse-names&quot;:false,&quot;dropping-particle&quot;:&quot;&quot;,&quot;non-dropping-particle&quot;:&quot;&quot;}],&quot;container-title&quot;:&quot;Journal of Information and Telecommunication&quot;,&quot;DOI&quot;:&quot;10.1080/24751839.2020.1824154&quot;,&quot;ISSN&quot;:&quot;2475-1839&quot;,&quot;URL&quot;:&quot;https://www.tandfonline.com/doi/full/10.1080/24751839.2020.1824154&quot;,&quot;issued&quot;:{&quot;date-parts&quot;:[[2021,1,2]]},&quot;page&quot;:&quot;83-103&quot;,&quot;abstract&quot;:&quot;The autonomous vehicle technology is considered as a significant market disruptor for multiple industries. However, to reach this potential and to be accepted by the public, autonomous vehicles must be proven to be reliable and safe. Therefore, validation is essential for improving the public trust for autonomous vehicles and deploying them for everyday transportation activities. There have been a number of significant efforts on validation of autonomous vehicles; and real-life testing and test tracks have been the major platforms for these activities. However, simulation has also been gaining popularity due to its advantages in cost, time and safety. In this paper, we present a simulation scenario generation methodology with pseudo-random test generation to validate the decision-making system of autonomous vehicles. The methodology separates the validation concerns and focuses on generating scenarios that test the decisions taken by the vehicle. The implementation demonstrates the capabilities and the efficiency of the approach.&quot;,&quot;publisher&quot;:&quot;Taylor and Francis Ltd.&quot;,&quot;issue&quot;:&quot;1&quot;,&quot;volume&quot;:&quot;5&quot;},&quot;isTemporary&quot;:false},{&quot;id&quot;:&quot;9dbcbcc8-0837-3f62-b658-ae01463dfba1&quot;,&quot;itemData&quot;:{&quot;type&quot;:&quot;article-journal&quot;,&quot;id&quot;:&quot;9dbcbcc8-0837-3f62-b658-ae01463dfba1&quot;,&quot;title&quot;:&quot;Tuning a conversation strategy for interactive recommendations in a chatbot setting&quot;,&quot;author&quot;:[{&quot;family&quot;:&quot;Ikemoto&quot;,&quot;given&quot;:&quot;Yuichiro&quot;,&quot;parse-names&quot;:false,&quot;dropping-particle&quot;:&quot;&quot;,&quot;non-dropping-particle&quot;:&quot;&quot;},{&quot;family&quot;:&quot;Asawavetvutt&quot;,&quot;given&quot;:&quot;Varit&quot;,&quot;parse-names&quot;:false,&quot;dropping-particle&quot;:&quot;&quot;,&quot;non-dropping-particle&quot;:&quot;&quot;},{&quot;family&quot;:&quot;Kuwabara&quot;,&quot;given&quot;:&quot;Kazuhiro&quot;,&quot;parse-names&quot;:false,&quot;dropping-particle&quot;:&quot;&quot;,&quot;non-dropping-particle&quot;:&quot;&quot;},{&quot;family&quot;:&quot;Huang&quot;,&quot;given&quot;:&quot;Hung-Hsuan&quot;,&quot;parse-names&quot;:false,&quot;dropping-particle&quot;:&quot;&quot;,&quot;non-dropping-particle&quot;:&quot;&quot;}],&quot;container-title&quot;:&quot;Journal of Information and Telecommunication&quot;,&quot;DOI&quot;:&quot;10.1080/24751839.2018.1544818&quot;,&quot;ISSN&quot;:&quot;2475-1839&quot;,&quot;URL&quot;:&quot;https://www.tandfonline.com/doi/full/10.1080/24751839.2018.1544818&quot;,&quot;issued&quot;:{&quot;date-parts&quot;:[[2019,4,3]]},&quot;page&quot;:&quot;180-195&quot;,&quot;abstract&quot;:&quot;Recommender systems have developed in parallel with the web. They were initially based on demographic, content-based and collaborative filtering. Currently, these systems are incorporating social information. In the future, they will use implicit, local and personal information from the Internet of things. This article provides an overview of recommender systems as well as collaborative filtering methods and algorithms; it also explains their evolution, provides an original classification for these systems, identifies areas of future implementation and develops certain areas selected for past, present or future importance. © 2013 Elsevier B.V. All rights reserved.&quot;,&quot;publisher&quot;:&quot;Informa UK Limited&quot;,&quot;issue&quot;:&quot;2&quot;,&quot;volume&quot;:&quot;3&quot;},&quot;isTemporary&quot;:false},{&quot;id&quot;:&quot;5476ea45-2031-394e-9a97-25b24b4baca3&quot;,&quot;itemData&quot;:{&quot;type&quot;:&quot;article-journal&quot;,&quot;id&quot;:&quot;5476ea45-2031-394e-9a97-25b24b4baca3&quot;,&quot;title&quot;:&quot;The application of machine learning and deep learning in sport: predicting NBA players’ performance and popularity&quot;,&quot;author&quot;:[{&quot;family&quot;:&quot;Nguyen&quot;,&quot;given&quot;:&quot;Nguyen Hoang&quot;,&quot;parse-names&quot;:false,&quot;dropping-particle&quot;:&quot;&quot;,&quot;non-dropping-particle&quot;:&quot;&quot;},{&quot;family&quot;:&quot;Nguyen&quot;,&quot;given&quot;:&quot;Duy Thien An&quot;,&quot;parse-names&quot;:false,&quot;dropping-particle&quot;:&quot;&quot;,&quot;non-dropping-particle&quot;:&quot;&quot;},{&quot;family&quot;:&quot;Ma&quot;,&quot;given&quot;:&quot;Bingkun&quot;,&quot;parse-names&quot;:false,&quot;dropping-particle&quot;:&quot;&quot;,&quot;non-dropping-particle&quot;:&quot;&quot;},{&quot;family&quot;:&quot;Hu&quot;,&quot;given&quot;:&quot;Jiang&quot;,&quot;parse-names&quot;:false,&quot;dropping-particle&quot;:&quot;&quot;,&quot;non-dropping-particle&quot;:&quot;&quot;}],&quot;container-title&quot;:&quot;Journal of Information and Telecommunication&quot;,&quot;DOI&quot;:&quot;10.1080/24751839.2021.1977066&quot;,&quot;ISSN&quot;:&quot;2475-1839&quot;,&quot;URL&quot;:&quot;https://www.tandfonline.com/doi/full/10.1080/24751839.2021.1977066&quot;,&quot;issued&quot;:{&quot;date-parts&quot;:[[2021,9,28]]},&quot;page&quot;:&quot;1-19&quot;,&quot;abstract&quot;:&quot;Basketball is known for the vast amount of data collected for each player, team, game, and season. As a result, basketball is an ideal domain to work on different data analysis techniques to gain useful insights. In this study, we continued our previous study published in 2020 Computational Collective Intelligence (12th International Conference, ICCCI 2020, Da Nang, Vietnam, November 30–December 3, 2020, Proceedings) reviewing some important factors to predict players’ future performance and being selected in an All-Star game, one of the most prestigious events, of National Basket Association league. Besides traditional Machine Learning, Deep Learning is also applied in this study for prediction purpose. However, compared to traditional Machine Learning, Deep Learning’s performance is not as good for our dataset. It is understandable when our data are relatively small and structured with a few predictor variables which limited Deep Learning’s ability to deal with a vast amount of Big Data. Our final results, through both Regression and Classification Analysis, indicated that scoring is the most important factor from the primary players for any team and also basketball fan’s favourable style.&quot;,&quot;publisher&quot;:&quot;Taylor and Francis Ltd.&quot;},&quot;isTemporary&quot;:false},{&quot;id&quot;:&quot;fe94e8d3-2572-35ba-bc49-36138efe4278&quot;,&quot;itemData&quot;:{&quot;type&quot;:&quot;article-journal&quot;,&quot;id&quot;:&quot;fe94e8d3-2572-35ba-bc49-36138efe4278&quot;,&quot;title&quot;:&quot;Deep learning based question answering system in Bengali&quot;,&quot;author&quot;:[{&quot;family&quot;:&quot;Tahsin Mayeesha&quot;,&quot;given&quot;:&quot;Tasmiah&quot;,&quot;parse-names&quot;:false,&quot;dropping-particle&quot;:&quot;&quot;,&quot;non-dropping-particle&quot;:&quot;&quot;},{&quot;family&quot;:&quot;Md Sarwar&quot;,&quot;given&quot;:&quot;Abdullah&quot;,&quot;parse-names&quot;:false,&quot;dropping-particle&quot;:&quot;&quot;,&quot;non-dropping-particle&quot;:&quot;&quot;},{&quot;family&quot;:&quot;Rahman&quot;,&quot;given&quot;:&quot;Rashedur M.&quot;,&quot;parse-names&quot;:false,&quot;dropping-particle&quot;:&quot;&quot;,&quot;non-dropping-particle&quot;:&quot;&quot;}],&quot;container-title&quot;:&quot;Journal of Information and Telecommunication&quot;,&quot;DOI&quot;:&quot;10.1080/24751839.2020.1833136&quot;,&quot;ISSN&quot;:&quot;2475-1839&quot;,&quot;URL&quot;:&quot;https://www.tandfonline.com/doi/full/10.1080/24751839.2020.1833136&quot;,&quot;issued&quot;:{&quot;date-parts&quot;:[[2021,4,3]]},&quot;page&quot;:&quot;145-178&quot;,&quot;abstract&quot;:&quot;Recent advances in the field of natural language processing has improved state-of-the-art performances on many tasks including question answering for languages like English. Bengali language is ranked seventh and is spoken by about 300 million people all over the world. But due to lack of data and active research on QA similar progress has not been achieved for Bengali. Unlike English, there is no benchmark large scale QA dataset collected for Bengali, no pretrained language model that can be modified for Bengali question answering and no human baseline score for QA has been established either. In this work we use state-of-the-art transformer models to train QA system on a synthetic reading comprehension dataset translated from one of the most popular benchmark datasets in English called SQuAD 2.0. We collect a smaller human annotated QA dataset from Bengali Wikipedia with popular topics from Bangladeshi culture for evaluating our models. Finally, we compare our models with human children to set up a benchmark score using survey experiments.&quot;,&quot;publisher&quot;:&quot;Taylor and Francis Ltd.&quot;,&quot;issue&quot;:&quot;2&quot;,&quot;volume&quot;:&quot;5&quot;},&quot;isTemporary&quot;:false},{&quot;id&quot;:&quot;893567d0-e94d-3bb1-b0cc-631b991abe71&quot;,&quot;itemData&quot;:{&quot;type&quot;:&quot;article-journal&quot;,&quot;id&quot;:&quot;893567d0-e94d-3bb1-b0cc-631b991abe71&quot;,&quot;title&quot;:&quot;Overview of the challenges and solutions for 5G channel coding schemes&quot;,&quot;author&quot;:[{&quot;family&quot;:&quot;Indoonundon&quot;,&quot;given&quot;:&quot;Madhavsingh&quot;,&quot;parse-names&quot;:false,&quot;dropping-particle&quot;:&quot;&quot;,&quot;non-dropping-particle&quot;:&quot;&quot;},{&quot;family&quot;:&quot;Pawan Fowdur&quot;,&quot;given&quot;:&quot;Tulsi&quot;,&quot;parse-names&quot;:false,&quot;dropping-particle&quot;:&quot;&quot;,&quot;non-dropping-particle&quot;:&quot;&quot;}],&quot;container-title&quot;:&quot;Journal of Information and Telecommunication&quot;,&quot;DOI&quot;:&quot;10.1080/24751839.2021.1954752&quot;,&quot;ISSN&quot;:&quot;2475-1839&quot;,&quot;URL&quot;:&quot;https://www.tandfonline.com/doi/full/10.1080/24751839.2021.1954752&quot;,&quot;issued&quot;:{&quot;date-parts&quot;:[[2021,10,2]]},&quot;page&quot;:&quot;460-483&quot;,&quot;abstract&quot;:&quot;5G is the next generation of mobile communications networks which will use cutting-edge network technologies to deliver enhanced mobile connectivity. 5G has introduced new requirements for channel coding in its three different service classes which are enhanced mobile broadband (eMBB), ultra-reliable low latency communications (URLLC) and massive machine-type communications (mMTC). eMBB is expected to keep up with consumer’s insatiable demand for high mobile data rates to support data-extensive applications. mMTC will provide connectivity to a massive number of connected devices sending short data packets simultaneously to support applications such as Internet of Things (IoT). Finally, URLLC will ensure reliable low latency connectivity to support mission-critical latency-sensitive applications such as telesurgery. To address these new requirements, several new channel coding schemes are being developed. This review article provides a detailed analysis of the new channel coding challenges set out by 5G. A detailed review of existing and emerging solutions is provided. Moreover, simulation are performed to assess the performances of Low-Density Parity-Check (LDPC) codes and Polar codes used in 5G’s eMBB. Directions for future works and new solutions for 5G channel coding are also discussed.&quot;,&quot;publisher&quot;:&quot;Taylor and Francis Ltd.&quot;,&quot;issue&quot;:&quot;4&quot;,&quot;volume&quot;:&quot;5&quot;},&quot;isTemporary&quot;:false},{&quot;id&quot;:&quot;b6965ca7-ea1e-3d9d-b4a7-d70232e0030b&quot;,&quot;itemData&quot;:{&quot;type&quot;:&quot;article-journal&quot;,&quot;id&quot;:&quot;b6965ca7-ea1e-3d9d-b4a7-d70232e0030b&quot;,&quot;title&quot;:&quot;Semantic regions segmentation using a spatio-temporal model from an UAV image sequence with an optimal configuration for data acquisition&quot;,&quot;author&quot;:[{&quot;family&quot;:&quot;Vu&quot;,&quot;given&quot;:&quot;Hai&quot;,&quot;parse-names&quot;:false,&quot;dropping-particle&quot;:&quot;&quot;,&quot;non-dropping-particle&quot;:&quot;&quot;},{&quot;family&quot;:&quot;Le&quot;,&quot;given&quot;:&quot;Thi Lan&quot;,&quot;parse-names&quot;:false,&quot;dropping-particle&quot;:&quot;&quot;,&quot;non-dropping-particle&quot;:&quot;&quot;},{&quot;family&quot;:&quot;Nguyen&quot;,&quot;given&quot;:&quot;Van Giap&quot;,&quot;parse-names&quot;:false,&quot;dropping-particle&quot;:&quot;&quot;,&quot;non-dropping-particle&quot;:&quot;&quot;},{&quot;family&quot;:&quot;Dinh&quot;,&quot;given&quot;:&quot;Tan Hung&quot;,&quot;parse-names&quot;:false,&quot;dropping-particle&quot;:&quot;&quot;,&quot;non-dropping-particle&quot;:&quot;&quot;}],&quot;container-title&quot;:&quot;Journal of Information and Telecommunication&quot;,&quot;DOI&quot;:&quot;10.1080/24751839.2017.1390654&quot;,&quot;ISSN&quot;:&quot;2475-1839&quot;,&quot;URL&quot;:&quot;https://www.tandfonline.com/doi/full/10.1080/24751839.2017.1390654&quot;,&quot;issued&quot;:{&quot;date-parts&quot;:[[2018,4,3]]},&quot;page&quot;:&quot;126-146&quot;,&quot;abstract&quot;:&quot;ABSTRACTUnmanned aerial vehicles (UAV) are used to conduct a variety of recognition as well as specific missions such as target tracking and safe landing. The transmitted image sequences to be interpreted at ground station usually face limited requirements of the data transmission. In this paper, on the one hand, we handle a surveillance mission with segmenting an UAV video's content into semantic regions. A multi-class image segmentation approach is proposed considering UAV video-specific characteristics. After post-processing steps on the segmentation results, a support vector-machine classifier is used to recognize regions. A Markov model is introduced to combine the results from the previous frames in order to improve the accuracy. On the other hand, this study also assesses the influences of data reduction techniques on the proposed techniques. The comparisons between the untreated configuration and control conditions under manipulations of the frame rate, spatial resolution, and compression ratio, d...&quot;,&quot;publisher&quot;:&quot;Informa UK Limited&quot;,&quot;issue&quot;:&quot;2&quot;,&quot;volume&quot;:&quot;2&quot;},&quot;isTemporary&quot;:false},{&quot;id&quot;:&quot;acf7a1b8-9a05-387c-99f3-adb223c79add&quot;,&quot;itemData&quot;:{&quot;type&quot;:&quot;article-journal&quot;,&quot;id&quot;:&quot;acf7a1b8-9a05-387c-99f3-adb223c79add&quot;,&quot;title&quot;:&quot;Sharing secured data on peer-to-peer applications using attribute-based encryption&quot;,&quot;author&quot;:[{&quot;family&quot;:&quot;Dang&quot;,&quot;given&quot;:&quot;Nhan Tam&quot;,&quot;parse-names&quot;:false,&quot;dropping-particle&quot;:&quot;&quot;,&quot;non-dropping-particle&quot;:&quot;&quot;},{&quot;family&quot;:&quot;Tran&quot;,&quot;given&quot;:&quot;Ha Manh&quot;,&quot;parse-names&quot;:false,&quot;dropping-particle&quot;:&quot;&quot;,&quot;non-dropping-particle&quot;:&quot;&quot;},{&quot;family&quot;:&quot;Nguyen&quot;,&quot;given&quot;:&quot;Sinh&quot;,&quot;parse-names&quot;:false,&quot;dropping-particle&quot;:&quot;van&quot;,&quot;non-dropping-particle&quot;:&quot;&quot;},{&quot;family&quot;:&quot;Maleszka&quot;,&quot;given&quot;:&quot;Marcin&quot;,&quot;parse-names&quot;:false,&quot;dropping-particle&quot;:&quot;&quot;,&quot;non-dropping-particle&quot;:&quot;&quot;},{&quot;family&quot;:&quot;Le&quot;,&quot;given&quot;:&quot;Hai-Duong&quot;,&quot;parse-names&quot;:false,&quot;dropping-particle&quot;:&quot;&quot;,&quot;non-dropping-particle&quot;:&quot;&quot;}],&quot;container-title&quot;:&quot;Journal of Information and Telecommunication&quot;,&quot;DOI&quot;:&quot;10.1080/24751839.2021.1941574&quot;,&quot;ISSN&quot;:&quot;2475-1839&quot;,&quot;URL&quot;:&quot;https://www.tandfonline.com/doi/full/10.1080/24751839.2021.1941574&quot;,&quot;issued&quot;:{&quot;date-parts&quot;:[[2021,10,2]]},&quot;page&quot;:&quot;440-459&quot;,&quot;abstract&quot;:&quot;The strong growth of communication and storage gives rise to the significantly increasing demand for collecting, storing, and sharing a large amount of data on networks. This is further enhanced by the data-driven market, where everyone wants to access other parties' data. Data is the bedrock of today's technologies and researchers, especially in machine learning and deep learning. The business value of organizations is also massively data-dependent. Recent studies and industry applications can apply analytic techniques for exploiting data, or Internet users can exchange data on social networks or peer-to-peer (P2P) networks. However, sharing secured data is a challenging problem that attracts much attention from researchers. Sharing secure data with a group of users using P2P applications faces the unavailability problem of peer nodes. Thus users cannot certify and download the protected data. This affects a P2P-based application class of sharing and storing online services or customer-to-customer e-commerce applications. This article proposes a solution for sharing secured data on P2P-based applications using blockchain and attribute-based encryption. The attribute-based encryption guarantees sharing keys among a group of users, while blockchain guarantees keys distribution. We have simulated the proposed solution on the mobile peer-to-peer network that provides services for sharing and storing data securely.&quot;,&quot;publisher&quot;:&quot;Taylor and Francis Ltd.&quot;,&quot;issue&quot;:&quot;4&quot;,&quot;volume&quot;:&quot;5&quot;},&quot;isTemporary&quot;:false},{&quot;id&quot;:&quot;7d0409d6-74ce-3562-b48d-de73fc030f68&quot;,&quot;itemData&quot;:{&quot;type&quot;:&quot;article-journal&quot;,&quot;id&quot;:&quot;7d0409d6-74ce-3562-b48d-de73fc030f68&quot;,&quot;title&quot;:&quot;Image compression in resource-constrained eye tracking devices&quot;,&quot;author&quot;:[{&quot;family&quot;:&quot;Morozkin&quot;,&quot;given&quot;:&quot;Pavel&quot;,&quot;parse-names&quot;:false,&quot;dropping-particle&quot;:&quot;&quot;,&quot;non-dropping-particle&quot;:&quot;&quot;},{&quot;family&quot;:&quot;Swynghedauw&quot;,&quot;given&quot;:&quot;Marc&quot;,&quot;parse-names&quot;:false,&quot;dropping-particle&quot;:&quot;&quot;,&quot;non-dropping-particle&quot;:&quot;&quot;},{&quot;family&quot;:&quot;Trocan&quot;,&quot;given&quot;:&quot;Maria&quot;,&quot;parse-names&quot;:false,&quot;dropping-particle&quot;:&quot;&quot;,&quot;non-dropping-particle&quot;:&quot;&quot;}],&quot;container-title&quot;:&quot;Journal of Information and Telecommunication&quot;,&quot;DOI&quot;:&quot;10.1080/24751839.2019.1573395&quot;,&quot;ISSN&quot;:&quot;2475-1839&quot;,&quot;URL&quot;:&quot;https://www.tandfonline.com/doi/full/10.1080/24751839.2019.1573395&quot;,&quot;issued&quot;:{&quot;date-parts&quot;:[[2019,7,3]]},&quot;page&quot;:&quot;342-360&quot;,&quot;abstract&quot;:&quot;Resource-constrained embedded devices, operating with images, are becoming increasingly common. Examples include remote low-power smart sensors, wireless sensor networks, autonomous cameras, eye tracking devices, etc. The principal requirements of such devices are the operation in real time, low power, low heat as well as low MIPS. These requirements can be fulfilled with the use of approximated version of original image processing algorithms. The EyeDee™ embedded eye tracking solution (developed by SuriCog) is the world’s first innovative solution using the eye as a real-time mobile digital cursor, while maintaining full mobility. Being an example of resourceconstrained embedded device, the system consists of a wearable device (Weetsy™ frame) capturing images on the human’s eye and an embedded pre-processing device (Weetsy™ preprocessing board) sending these eye images over a transmission medium (wire/wireless transmission) to a remote processing unit for the further gaze reconstruction. This paper is aimed at introducing image compression approaches in the resourceconstrained devices in general and some of their implementation in the Weetsy™ pre-processing board in particular.&quot;,&quot;publisher&quot;:&quot;Taylor and Francis Ltd.&quot;,&quot;issue&quot;:&quot;3&quot;,&quot;volume&quot;:&quot;3&quot;},&quot;isTemporary&quot;:false},{&quot;id&quot;:&quot;9214bc30-a1cf-3902-884a-d6ac3a919c5d&quot;,&quot;itemData&quot;:{&quot;type&quot;:&quot;article-journal&quot;,&quot;id&quot;:&quot;9214bc30-a1cf-3902-884a-d6ac3a919c5d&quot;,&quot;title&quot;:&quot;Audio fingerprint hierarchy searching strategies on GPGPU massively parallel computer&quot;,&quot;author&quot;:[{&quot;family&quot;:&quot;Nguyen Mau&quot;,&quot;given&quot;:&quot;Toan&quot;,&quot;parse-names&quot;:false,&quot;dropping-particle&quot;:&quot;&quot;,&quot;non-dropping-particle&quot;:&quot;&quot;},{&quot;family&quot;:&quot;Inoguchi&quot;,&quot;given&quot;:&quot;Yasushi&quot;,&quot;parse-names&quot;:false,&quot;dropping-particle&quot;:&quot;&quot;,&quot;non-dropping-particle&quot;:&quot;&quot;}],&quot;container-title&quot;:&quot;Journal of Information and Telecommunication&quot;,&quot;DOI&quot;:&quot;10.1080/24751839.2018.1423790&quot;,&quot;ISSN&quot;:&quot;2475-1839&quot;,&quot;URL&quot;:&quot;https://www.tandfonline.com/doi/full/10.1080/24751839.2018.1423790&quot;,&quot;issued&quot;:{&quot;date-parts&quot;:[[2018,7,3]]},&quot;page&quot;:&quot;265-290&quot;,&quot;abstract&quot;:&quot;Audio fingerprint was developed for representing the audio based on the content of waveform. With the audio fingerprint database, we can easily manage the song/music with high reliability and flexibility. However, with the well-developed Internet of today, the audio data have become bigger and bigger which make the management of audio/music data more difficult. There are two problems that we need to solve when the audio fingerprint database turn into bigdata: the size of the database needs to be sufficient for storing 10 millions of audio fingerprint and the strategies for searching the nearest song in acceptable time for thousands of queries at once [Nguyen Mau, T., &amp; Inoguchi, Y. (2016). Audio fingerprint hierarchy searching on massively parallel with multi-gpgpus using K-modes and lsh. Eighth international conference on knowledge and systems engineering (KSE) (pp. 49–54). IEEE]. In this research, we propose the methods for storing the audio fingerprint using multiple GPGPU and nearest song searching strategies based on these databases. We also showed that our methods have the significant result for deploying&quot;,&quot;publisher&quot;:&quot;Informa UK Limited&quot;,&quot;issue&quot;:&quot;3&quot;,&quot;volume&quot;:&quot;2&quot;},&quot;isTemporary&quot;:false},{&quot;id&quot;:&quot;928a0821-1e25-390e-8317-0ce76b44033c&quot;,&quot;itemData&quot;:{&quot;type&quot;:&quot;article-journal&quot;,&quot;id&quot;:&quot;928a0821-1e25-390e-8317-0ce76b44033c&quot;,&quot;title&quot;:&quot;An algorithmic approach to estimate cognitive aesthetics of images relative to ground truth of human psychology through a large user study&quot;,&quot;author&quot;:[{&quot;family&quot;:&quot;Osman&quot;,&quot;given&quot;:&quot;Tousif&quot;,&quot;parse-names&quot;:false,&quot;dropping-particle&quot;:&quot;&quot;,&quot;non-dropping-particle&quot;:&quot;&quot;},{&quot;family&quot;:&quot;Psyche&quot;,&quot;given&quot;:&quot;Shahreen Shahjahan&quot;,&quot;parse-names&quot;:false,&quot;dropping-particle&quot;:&quot;&quot;,&quot;non-dropping-particle&quot;:&quot;&quot;},{&quot;family&quot;:&quot;Deb&quot;,&quot;given&quot;:&quot;Tonmoay&quot;,&quot;parse-names&quot;:false,&quot;dropping-particle&quot;:&quot;&quot;,&quot;non-dropping-particle&quot;:&quot;&quot;},{&quot;family&quot;:&quot;Firoze&quot;,&quot;given&quot;:&quot;Adnan&quot;,&quot;parse-names&quot;:false,&quot;dropping-particle&quot;:&quot;&quot;,&quot;non-dropping-particle&quot;:&quot;&quot;},{&quot;family&quot;:&quot;Rahman&quot;,&quot;given&quot;:&quot;Rashedur M.&quot;,&quot;parse-names&quot;:false,&quot;dropping-particle&quot;:&quot;&quot;,&quot;non-dropping-particle&quot;:&quot;&quot;}],&quot;container-title&quot;:&quot;Journal of Information and Telecommunication&quot;,&quot;DOI&quot;:&quot;10.1080/24751839.2018.1542574&quot;,&quot;ISSN&quot;:&quot;2475-1839&quot;,&quot;URL&quot;:&quot;https://www.tandfonline.com/doi/full/10.1080/24751839.2018.1542574&quot;,&quot;issued&quot;:{&quot;date-parts&quot;:[[2019,4,3]]},&quot;page&quot;:&quot;156-179&quot;,&quot;publisher&quot;:&quot;Informa UK Limited&quot;,&quot;issue&quot;:&quot;2&quot;,&quot;volume&quot;:&quot;3&quot;},&quot;isTemporary&quot;:false},{&quot;id&quot;:&quot;e31354e7-10f3-3650-a199-65dd8519d06d&quot;,&quot;itemData&quot;:{&quot;type&quot;:&quot;article-journal&quot;,&quot;id&quot;:&quot;e31354e7-10f3-3650-a199-65dd8519d06d&quot;,&quot;title&quot;:&quot;Focused domain contextual AI chatbot framework for resource poor languages&quot;,&quot;author&quot;:[{&quot;family&quot;:&quot;Paul&quot;,&quot;given&quot;:&quot;Anirudha&quot;,&quot;parse-names&quot;:false,&quot;dropping-particle&quot;:&quot;&quot;,&quot;non-dropping-particle&quot;:&quot;&quot;},{&quot;family&quot;:&quot;Haque Latif&quot;,&quot;given&quot;:&quot;Asiful&quot;,&quot;parse-names&quot;:false,&quot;dropping-particle&quot;:&quot;&quot;,&quot;non-dropping-particle&quot;:&quot;&quot;},{&quot;family&quot;:&quot;Amin Adnan&quot;,&quot;given&quot;:&quot;Foysal&quot;,&quot;parse-names&quot;:false,&quot;dropping-particle&quot;:&quot;&quot;,&quot;non-dropping-particle&quot;:&quot;&quot;},{&quot;family&quot;:&quot;Rahman&quot;,&quot;given&quot;:&quot;Rashedur M&quot;,&quot;parse-names&quot;:false,&quot;dropping-particle&quot;:&quot;&quot;,&quot;non-dropping-particle&quot;:&quot;&quot;}],&quot;container-title&quot;:&quot;Journal of Information and Telecommunication&quot;,&quot;DOI&quot;:&quot;10.1080/24751839.2018.1558378&quot;,&quot;ISSN&quot;:&quot;2475-1839&quot;,&quot;URL&quot;:&quot;https://www.tandfonline.com/doi/full/10.1080/24751839.2018.1558378&quot;,&quot;issued&quot;:{&quot;date-parts&quot;:[[2019,4,3]]},&quot;page&quot;:&quot;248-269&quot;,&quot;abstract&quot;:&quot;In today’s business world, providing reliable customer service is equally important as delivering better products for maintaining a sustainable business model. As providing customer service requires human resource and money, businesses are often shifting towards artificial intelligence system for necessary customer interaction. However, these traditional chatbot architectures depend heavily on natural language processing (NLP), it is not feasible to implement for the languages with little to no prior NLP backbone. In this work, we propose a semi-supervised artificially intelligent chatbot framework that can automate parts of primary interaction and customer service. The primary focus of this work is to build a chatbot which can generate contextualized responses in any language without depending much on rich NLP background and a vast number of a prior data set. This system is designed in such a way that with a dictionary of a language and regular customer interaction dataset, it can provide customer services for any business in any language. This architecture has been used to build a customer service bot for an electric shop, and different analysis has been done to evaluate the performance of individual components of the framework to show its competence to provide reliable response generation in comparison with other approaches.&quot;,&quot;publisher&quot;:&quot;Informa UK Limited&quot;,&quot;issue&quot;:&quot;2&quot;,&quot;volume&quot;:&quot;3&quot;},&quot;isTemporary&quot;:false},{&quot;id&quot;:&quot;d612fd0e-0e4e-334b-8809-c0bd56ace1eb&quot;,&quot;itemData&quot;:{&quot;type&quot;:&quot;article-journal&quot;,&quot;id&quot;:&quot;d612fd0e-0e4e-334b-8809-c0bd56ace1eb&quot;,&quot;title&quot;:&quot;Denial of service attack detection through machine learning for the IoT&quot;,&quot;author&quot;:[{&quot;family&quot;:&quot;Syed&quot;,&quot;given&quot;:&quot;Naeem Firdous&quot;,&quot;parse-names&quot;:false,&quot;dropping-particle&quot;:&quot;&quot;,&quot;non-dropping-particle&quot;:&quot;&quot;},{&quot;family&quot;:&quot;Baig&quot;,&quot;given&quot;:&quot;Zubair&quot;,&quot;parse-names&quot;:false,&quot;dropping-particle&quot;:&quot;&quot;,&quot;non-dropping-particle&quot;:&quot;&quot;},{&quot;family&quot;:&quot;Ibrahim&quot;,&quot;given&quot;:&quot;Ahmed&quot;,&quot;parse-names&quot;:false,&quot;dropping-particle&quot;:&quot;&quot;,&quot;non-dropping-particle&quot;:&quot;&quot;},{&quot;family&quot;:&quot;Valli&quot;,&quot;given&quot;:&quot;Craig&quot;,&quot;parse-names&quot;:false,&quot;dropping-particle&quot;:&quot;&quot;,&quot;non-dropping-particle&quot;:&quot;&quot;}],&quot;container-title&quot;:&quot;Journal of Information and Telecommunication&quot;,&quot;DOI&quot;:&quot;10.1080/24751839.2020.1767484&quot;,&quot;ISSN&quot;:&quot;2475-1839&quot;,&quot;URL&quot;:&quot;https://www.tandfonline.com/doi/full/10.1080/24751839.2020.1767484&quot;,&quot;issued&quot;:{&quot;date-parts&quot;:[[2020,10,1]]},&quot;page&quot;:&quot;482-503&quot;,&quot;abstract&quot;:&quot;Sustained Internet of Things (IoT) deployment and functioning are heavily reliant on the use of effective data communication protocols. In the IoT landscape, the publish/subscribe-based Message Queuing Telemetry Transport (MQTT) protocol is popular. Cyber security threats against the MQTT protocol are anticipated to increase at par with its increasing use by IoT manufacturers. In particular, IoT is vulnerable to protocol-based Application layer Denial of Service (DoS) attacks, which have been known to cause widespread service disruption in legacy systems. In this paper, we propose an Application layer DoS attack detection framework for the MQTT protocol and test the scheme on legitimate and protocol compliant DoS attack scenarios. To protect the MQTT message brokers from such attacks, we propose a machine learning-based detection framework developed for the MQTT protocol. Through experiments, we demonstrate the impact of such attacks on various MQTT brokers and evaluate the effectiveness of the proposed framework to detect these malicious attacks. The results obtained indicate that the attackers can overwhelm the server resources even when legitimate access was denied to MQTT brokers and resources have been restricted. In addition, the MQTT features we have identified showed high attack detection accuracy. The field size and length-based features drastically reduced the false-positive rates and are suitable in detecting IoT based attacks.&quot;,&quot;publisher&quot;:&quot;Taylor and Francis Ltd.&quot;,&quot;issue&quot;:&quot;4&quot;,&quot;volume&quot;:&quot;4&quot;},&quot;isTemporary&quot;:false},{&quot;id&quot;:&quot;6f6152cb-b814-3dd5-bf85-5fcdcf9f4935&quot;,&quot;itemData&quot;:{&quot;type&quot;:&quot;article-journal&quot;,&quot;id&quot;:&quot;6f6152cb-b814-3dd5-bf85-5fcdcf9f4935&quot;,&quot;title&quot;:&quot;Active learning in robotics: A review of control principles&quot;,&quot;author&quot;:[{&quot;family&quot;:&quot;Taylor&quot;,&quot;given&quot;:&quot;Annalisa T.&quot;,&quot;parse-names&quot;:false,&quot;dropping-particle&quot;:&quot;&quot;,&quot;non-dropping-particle&quot;:&quot;&quot;},{&quot;family&quot;:&quot;Berrueta&quot;,&quot;given&quot;:&quot;Thomas A.&quot;,&quot;parse-names&quot;:false,&quot;dropping-particle&quot;:&quot;&quot;,&quot;non-dropping-particle&quot;:&quot;&quot;},{&quot;family&quot;:&quot;Murphey&quot;,&quot;given&quot;:&quot;Todd D.&quot;,&quot;parse-names&quot;:false,&quot;dropping-particle&quot;:&quot;&quot;,&quot;non-dropping-particle&quot;:&quot;&quot;}],&quot;container-title&quot;:&quot;Mechatronics&quot;,&quot;DOI&quot;:&quot;10.1016/j.mechatronics.2021.102576&quot;,&quot;ISSN&quot;:&quot;09574158&quot;,&quot;URL&quot;:&quot;https://linkinghub.elsevier.com/retrieve/pii/S0957415821000659&quot;,&quot;issued&quot;:{&quot;date-parts&quot;:[[2021,8,25]]},&quot;page&quot;:&quot;102576&quot;,&quot;abstract&quot;:&quot;Active learning is a decision-making process. In both abstract and physical settings, active learning demands both analysis and action. This is a review of active learning in robotics, focusing on methods amenable to the demands of embodied learning systems. Robots must be able to learn efficiently and flexibly through continuous online deployment. This poses a distinct set of control-oriented challenges -- one must choose suitable measures as objectives, synthesize real-time control, and produce analyses that guarantee performance and safety with limited knowledge of the environment or robot itself. In this work, we survey the fundamental components of robotic active learning systems. We discuss classes of learning tasks that robots typically encounter, measures with which they gauge the information content of observations, and algorithms for generating action plans. Moreover, we provide a variety of examples -- from environmental mapping to nonparametric shape estimation -- that highlight the qualitative differences between learning tasks, information measures, and control techniques. We conclude with a discussion of control-oriented open challenges, including safety-constrained learning and distributed learning.&quot;,&quot;volume&quot;:&quot;77&quot;},&quot;isTemporary&quot;:false},{&quot;id&quot;:&quot;b01297f8-854d-3a5d-90e3-409046bba298&quot;,&quot;itemData&quot;:{&quot;type&quot;:&quot;report&quot;,&quot;id&quot;:&quot;b01297f8-854d-3a5d-90e3-409046bba298&quot;,&quot;title&quot;:&quot;3D deployment optimization for Heterogeneous Wireless Directional Sensor Networks on Smart City&quot;,&quot;author&quot;:[{&quot;family&quot;:&quot;Yang&quot;,&quot;given&quot;:&quot;&quot;,&quot;parse-names&quot;:false,&quot;dropping-particle&quot;:&quot;&quot;,&quot;non-dropping-particle&quot;:&quot;&quot;},{&quot;family&quot;:&quot;Zhang&quot;,&quot;given&quot;:&quot;&quot;,&quot;parse-names&quot;:false,&quot;dropping-particle&quot;:&quot;&quot;,&quot;non-dropping-particle&quot;:&quot;&quot;}],&quot;container-title&quot;:&quot;IEEE Transactions on Industrial Informatics&quot;,&quot;URL&quot;:&quot;http://researchonline.ljmu.ac.uk/&quot;,&quot;issued&quot;:{&quot;date-parts&quot;:[[2018]]},&quot;number-of-pages&quot;:&quot;1798-1808&quot;,&quot;abstract&quot;:&quot;The development of smart cities and the emergence of 3D urban terrain data have introduced new requirements and issues to the research of wireless sensor network (WSN) 3D deployment. In this paper, we study the deployment issue of heterogeneous wireless directional sensor networks (HWDSNs) on 3D smart cities. Traditionally , studies about the deployment problem of WSNs show solicitude for omni-directional sensors on 2D plane or in 3D full space. As WSNs exist in complex 3D environments and directional sensors are emerging, the work of this paper will have more practical significance. Based on the 3D urban terrain data, we transform the deployment problem into a multiobjective optimization problem (MOP), in which objectives of Coverage, Connectivity Quality and Lifetime, as well as the Connectivity and Reliability constraints are simultaneously given close attention to. A graph-based 3D signal propagation model employing the line-of-sight (LOS) concept is used to calculate the signal path loss. The novel distributed parallel multiobjective evolutionary algorithms (MOEAs) are proposed. For verification, a real-world and an artificial urban terrains are utilized. Compared with other state-of-the-art MOEAs, the novel algorithms address the deployment problem more effectively and more efficiently in terms of optimization performance and operation time, respectively. Index Terms-Wireless sensor network deployment, heterogeneous wireless directional sensor networks (HWD-SNs), signal propagation model, line-of-sight (LOS), distributed parallelism.&quot;,&quot;issue&quot;:&quot;3&quot;},&quot;isTemporary&quot;:false},{&quot;id&quot;:&quot;a87fc95d-d44d-3213-ab30-9646afabdb29&quot;,&quot;itemData&quot;:{&quot;type&quot;:&quot;article-journal&quot;,&quot;id&quot;:&quot;a87fc95d-d44d-3213-ab30-9646afabdb29&quot;,&quot;title&quot;:&quot;An Optimal Anchor Placement Method for Localization in Large-Scale Wireless Sensor Networks&quot;,&quot;author&quot;:[{&quot;family&quot;:&quot;Çavdar&quot;,&quot;given&quot;:&quot;Tuğrul&quot;,&quot;parse-names&quot;:false,&quot;dropping-particle&quot;:&quot;&quot;,&quot;non-dropping-particle&quot;:&quot;&quot;},{&quot;family&quot;:&quot;Baturalp Günay&quot;,&quot;given&quot;:&quot;Faruk&quot;,&quot;parse-names&quot;:false,&quot;dropping-particle&quot;:&quot;&quot;,&quot;non-dropping-particle&quot;:&quot;&quot;},{&quot;family&quot;:&quot;Ebrahimpour&quot;,&quot;given&quot;:&quot;Nader&quot;,&quot;parse-names&quot;:false,&quot;dropping-particle&quot;:&quot;&quot;,&quot;non-dropping-particle&quot;:&quot;&quot;},{&quot;family&quot;:&quot;Talha Kakız&quot;,&quot;given&quot;:&quot;Muhammet&quot;,&quot;parse-names&quot;:false,&quot;dropping-particle&quot;:&quot;&quot;,&quot;non-dropping-particle&quot;:&quot;&quot;}],&quot;container-title&quot;:&quot;Intelligent Automation &amp; Soft Computing&quot;,&quot;DOI&quot;:&quot;10.32604/iasc.2022.020127&quot;,&quot;ISSN&quot;:&quot;1079-8587&quot;,&quot;URL&quot;:&quot;https://www.techscience.com/iasc/v31n2/44536&quot;,&quot;issued&quot;:{&quot;date-parts&quot;:[[2022]]},&quot;page&quot;:&quot;1197-1222&quot;,&quot;abstract&quot;:&quot;Localization is an essential task in Wireless Sensor Networks (WSN) for various use cases such as target tracking and object monitoring. Anchor nodes play a critical role in this task since they can find their location via GPS signals or manual setup mechanisms and help other nodes in the network determine their locations. Therefore, the optimal placement of anchor nodes in a WSN is of par-ticular interest for reducing the energy consumption while yielding better accuracy at finding locations of the nodes. In this paper, we propose a novel approach for finding the optimal number of anchor nodes and an optimal placement strategy of them in a large-scale WSN, based on the output of Grey Wolf Optimization (GWO) and Particle Swarm Optimization (PSO) methods. As an initial step in this approach, the virtual localization process is executed over a virtual coordinate system in order to optimize the efficiency of the localization pro-cess. GWO and PSO methods are compared with a coverage-based analytical method and machine learning approaches such as Support Vector Machine (SVM) regression and Multiple Regression. The simulations we run with different numbers of nodes in a WSN and different communication ranges of nodes demon-strate that the proposed approaches are superior for minimizing the localization errors while reducing the number of anchor nodes.&quot;,&quot;publisher&quot;:&quot;Tech Science Press&quot;,&quot;issue&quot;:&quot;2&quot;,&quot;volume&quot;:&quot;31&quot;},&quot;isTemporary&quot;:false},{&quot;id&quot;:&quot;1023f07a-9a6b-3d88-b58d-11f1c0be20c8&quot;,&quot;itemData&quot;:{&quot;type&quot;:&quot;article-journal&quot;,&quot;id&quot;:&quot;1023f07a-9a6b-3d88-b58d-11f1c0be20c8&quot;,&quot;title&quot;:&quot;Are we done with object recognition? The iCub robot's perspective&quot;,&quot;author&quot;:[{&quot;family&quot;:&quot;Pasquale&quot;,&quot;given&quot;:&quot;Giulia&quot;,&quot;parse-names&quot;:false,&quot;dropping-particle&quot;:&quot;&quot;,&quot;non-dropping-particle&quot;:&quot;&quot;},{&quot;family&quot;:&quot;Ciliberto&quot;,&quot;given&quot;:&quot;Carlo&quot;,&quot;parse-names&quot;:false,&quot;dropping-particle&quot;:&quot;&quot;,&quot;non-dropping-particle&quot;:&quot;&quot;},{&quot;family&quot;:&quot;Odone&quot;,&quot;given&quot;:&quot;Francesca&quot;,&quot;parse-names&quot;:false,&quot;dropping-particle&quot;:&quot;&quot;,&quot;non-dropping-particle&quot;:&quot;&quot;},{&quot;family&quot;:&quot;Rosasco&quot;,&quot;given&quot;:&quot;Lorenzo&quot;,&quot;parse-names&quot;:false,&quot;dropping-particle&quot;:&quot;&quot;,&quot;non-dropping-particle&quot;:&quot;&quot;},{&quot;family&quot;:&quot;Natale&quot;,&quot;given&quot;:&quot;Lorenzo&quot;,&quot;parse-names&quot;:false,&quot;dropping-particle&quot;:&quot;&quot;,&quot;non-dropping-particle&quot;:&quot;&quot;}],&quot;DOI&quot;:&quot;10.1016/j.robot.2018.11.001&quot;,&quot;URL&quot;:&quot;http://arxiv.org/abs/1709.09882&quot;,&quot;issued&quot;:{&quot;date-parts&quot;:[[2017,9,28]]},&quot;abstract&quot;:&quot;We report on an extensive study of the benefits and limitations of current deep learning approaches to object recognition in robot vision scenarios, introducing a novel dataset used for our investigation. To avoid the biases in currently available datasets, we consider a natural human-robot interaction setting to design a data-acquisition protocol for visual object recognition on the iCub humanoid robot. Analyzing the performance of off-the-shelf models trained off-line on large-scale image retrieval datasets, we show the necessity for knowledge transfer. We evaluate different ways in which this last step can be done, and identify the major bottlenecks affecting robotic scenarios. By studying both object categorization and identification problems, we highlight key differences between object recognition in robotics applications and in image retrieval tasks, for which the considered deep learning approaches have been originally designed. In a nutshell, our results confirm the remarkable improvements yield by deep learning in this setting, while pointing to specific open challenges that need be addressed for seamless deployment in robotics.&quot;},&quot;isTemporary&quot;:false},{&quot;id&quot;:&quot;d80a39a3-f143-3ece-9368-6d6e89932500&quot;,&quot;itemData&quot;:{&quot;type&quot;:&quot;article-journal&quot;,&quot;id&quot;:&quot;d80a39a3-f143-3ece-9368-6d6e89932500&quot;,&quot;title&quot;:&quot;Self-triggered distributed k-order coverage control&quot;,&quot;author&quot;:[{&quot;family&quot;:&quot;Tabatabai&quot;,&quot;given&quot;:&quot;Daniel&quot;,&quot;parse-names&quot;:false,&quot;dropping-particle&quot;:&quot;&quot;,&quot;non-dropping-particle&quot;:&quot;&quot;},{&quot;family&quot;:&quot;Ajina&quot;,&quot;given&quot;:&quot;Mohanad&quot;,&quot;parse-names&quot;:false,&quot;dropping-particle&quot;:&quot;&quot;,&quot;non-dropping-particle&quot;:&quot;&quot;},{&quot;family&quot;:&quot;Nowzari&quot;,&quot;given&quot;:&quot;Cameron&quot;,&quot;parse-names&quot;:false,&quot;dropping-particle&quot;:&quot;&quot;,&quot;non-dropping-particle&quot;:&quot;&quot;}],&quot;URL&quot;:&quot;http://arxiv.org/abs/1903.04726&quot;,&quot;issued&quot;:{&quot;date-parts&quot;:[[2019,3,12]]},&quot;abstract&quot;:&quot;A k-order coverage control problem is studied where a network of agents must deploy over a desired area. The objective is to deploy all the agents in a decentralized manner such that a certain coverage performance metric of the network is maximized. Unlike many prior works that consider multi-agent deployment, we explicitly consider applications where more than one agent may be required to service an event that randomly occurs anywhere in the domain. The proposed method ensures the distributed agents autonomously cover the area while simultaneously relaxing the requirement of constant communication among the agents. In order to achieve the stated goals, a self-triggered coordination method is developed that both determines how agents should move without having to continuously acquire information from other agents, as well as exactly when to communicate and acquire new information. Through analysis, the proposed strategy is shown to provide asymptotic convergence similar to that of continuous or periodic methods. Simulation results demonstrate that the proposed method can reduce the number of messages exchanged as well as the amount of communication power necessary to accomplish the deployment task.&quot;},&quot;isTemporary&quot;:false},{&quot;id&quot;:&quot;0098cbb5-960b-34a3-b7c1-b2d5de6d6682&quot;,&quot;itemData&quot;:{&quot;type&quot;:&quot;article-journal&quot;,&quot;id&quot;:&quot;0098cbb5-960b-34a3-b7c1-b2d5de6d6682&quot;,&quot;title&quot;:&quot;The Responsibility Quantification Model of Human Interaction With Automation&quot;,&quot;author&quot;:[{&quot;family&quot;:&quot;Douer&quot;,&quot;given&quot;:&quot;Nir&quot;,&quot;parse-names&quot;:false,&quot;dropping-particle&quot;:&quot;&quot;,&quot;non-dropping-particle&quot;:&quot;&quot;},{&quot;family&quot;:&quot;Meyer&quot;,&quot;given&quot;:&quot;Joachim&quot;,&quot;parse-names&quot;:false,&quot;dropping-particle&quot;:&quot;&quot;,&quot;non-dropping-particle&quot;:&quot;&quot;}],&quot;container-title&quot;:&quot;IEEE Transactions on Automation Science and Engineering&quot;,&quot;DOI&quot;:&quot;10.1109/TASE.2020.2965466&quot;,&quot;ISSN&quot;:&quot;1545-5955&quot;,&quot;URL&quot;:&quot;https://ieeexplore.ieee.org/document/8978739/&quot;,&quot;issued&quot;:{&quot;date-parts&quot;:[[2020,4,1]]},&quot;page&quot;:&quot;1044-1060&quot;,&quot;abstract&quot;:&quot;Intelligent systems and advanced automation are involved in information collection and evaluation, decision-making, and the implementation of chosen actions. In such systems, human responsibility becomes equivocal. Understanding human causal responsibility is particularly important when systems can harm people, as with autonomous vehicles or, most notably, with autonomous weapon systems (AWSs). Using information theory, we developed a responsibility quantification (ResQu) model of human causal responsibility in intelligent systems and demonstrated its applications on decisions regarding AWS. The analysis reveals that comparative human responsibility for outcomes is often low, even when major functions are allocated to the human. Thus, broadly stated policies of keeping humans in the loop and having meaningful human control are misleading and cannot truly direct decisions on how to involve humans in advanced automation. The current model assumes stationarity, full knowledge regarding the characteristic of the human and automation, and ignores temporal aspects. It is an initial step toward the development of a comprehensive responsibility model that will make it possible to quantify human causal responsibility. The model can serve as an additional tool in the analysis of system design alternatives and policy decisions regarding human causal responsibility, providing a novel, quantitative perspective on these matters. Note to Practitioners - We developed a theoretical model and a quantitative measure for computing the comparative human causal responsibility in the interaction with intelligent systems and advanced automation. Our responsibility measure can be applied by practitioners (system designers, regulators, and so on) to estimate user responsibility in specific system configurations. This can serve as an additional tool in the comparison between alternative system designs or deployment policies, by relating different automation design options to their predicted effect on the users' responsibility. To apply the model (which is based on entropy and mutual information) to real-world systems, one must deduce the underlying distributions, either from known system properties or from empirical observations, taken over time. The initial version of the model we present here assumes that the combined human-automation system is stationary and ergodic. Real-world systems may not be stationary and ergodic or cannot be observed sufficiently to allow accurate estimates of the required input of multivariate probabilities, in which case the computed responsibility values should be treated with caution. Nevertheless, the construction of a ResQu information flow model, combined with sensitivity analyses of how changes in the input probabilities and assumptions affect the responsibility measure, will often reveal important qualitative properties and supply valuable insights regarding the general level of meaningful human involvement and comparative responsibility in a system.&quot;,&quot;publisher&quot;:&quot;Institute of Electrical and Electronics Engineers Inc.&quot;,&quot;issue&quot;:&quot;2&quot;,&quot;volume&quot;:&quot;17&quot;},&quot;isTemporary&quot;:false},{&quot;id&quot;:&quot;e6965340-455a-3ac6-bb6c-3b5a437f700f&quot;,&quot;itemData&quot;:{&quot;type&quot;:&quot;article-journal&quot;,&quot;id&quot;:&quot;e6965340-455a-3ac6-bb6c-3b5a437f700f&quot;,&quot;title&quot;:&quot;FDA$^3$: Federated Defense Against Adversarial Attacks for Cloud-Based IIoT Applications&quot;,&quot;author&quot;:[{&quot;family&quot;:&quot;Song&quot;,&quot;given&quot;:&quot;Yunfei&quot;,&quot;parse-names&quot;:false,&quot;dropping-particle&quot;:&quot;&quot;,&quot;non-dropping-particle&quot;:&quot;&quot;},{&quot;family&quot;:&quot;Liu&quot;,&quot;given&quot;:&quot;Tian&quot;,&quot;parse-names&quot;:false,&quot;dropping-particle&quot;:&quot;&quot;,&quot;non-dropping-particle&quot;:&quot;&quot;},{&quot;family&quot;:&quot;Wei&quot;,&quot;given&quot;:&quot;Tongquan&quot;,&quot;parse-names&quot;:false,&quot;dropping-particle&quot;:&quot;&quot;,&quot;non-dropping-particle&quot;:&quot;&quot;},{&quot;family&quot;:&quot;Wang&quot;,&quot;given&quot;:&quot;Xiangfeng&quot;,&quot;parse-names&quot;:false,&quot;dropping-particle&quot;:&quot;&quot;,&quot;non-dropping-particle&quot;:&quot;&quot;},{&quot;family&quot;:&quot;Tao&quot;,&quot;given&quot;:&quot;Zhe&quot;,&quot;parse-names&quot;:false,&quot;dropping-particle&quot;:&quot;&quot;,&quot;non-dropping-particle&quot;:&quot;&quot;},{&quot;family&quot;:&quot;Chen&quot;,&quot;given&quot;:&quot;Mingsong&quot;,&quot;parse-names&quot;:false,&quot;dropping-particle&quot;:&quot;&quot;,&quot;non-dropping-particle&quot;:&quot;&quot;}],&quot;container-title&quot;:&quot;IEEE Transactions on Industrial Informatics&quot;,&quot;DOI&quot;:&quot;10.1109/TII.2020.3005969&quot;,&quot;ISSN&quot;:&quot;1551-3203&quot;,&quot;URL&quot;:&quot;https://ieeexplore.ieee.org/document/9130128/&quot;,&quot;issued&quot;:{&quot;date-parts&quot;:[[2021,11,1]]},&quot;page&quot;:&quot;7830-7838&quot;,&quot;abstract&quot;:&quot;Along with the proliferation of artificial intelligence and Internet of things (IoT) techniques, various kinds of adversarial attacks are increasingly emerging to fool deep neural networks (DNNs) used by industrial IoT (IIoT) applications. Due to biased training data or vulnerable underlying models, imperceptible modifications on inputs made by adversarial attacks may result in devastating consequences. Although existing methods are promising in defending such malicious attacks, most of them can only deal with limited existing attack types, which makes the deployment of large-scale IIoT devices a great challenge. To address this problem, in this article, we present an effective federated defense approach named $\\text{FDA}^3$ that can aggregate defense knowledge against adversarial examples from different sources. Inspired by federated learning, our proposed cloud-based architecture enables the sharing of defense capabilities against different attacks among IIoT devices. Comprehensive experimental results show that the generated DNNs by our approach can not only resist more malicious attacks than existing attack-specific adversarial training methods, but also prevent IIoT applications from new attacks.&quot;,&quot;publisher&quot;:&quot;IEEE Computer Society&quot;,&quot;issue&quot;:&quot;11&quot;,&quot;volume&quot;:&quot;17&quot;},&quot;isTemporary&quot;:false},{&quot;id&quot;:&quot;1dde1bf0-7d9e-3647-a4a0-b9c885c416bb&quot;,&quot;itemData&quot;:{&quot;type&quot;:&quot;report&quot;,&quot;id&quot;:&quot;1dde1bf0-7d9e-3647-a4a0-b9c885c416bb&quot;,&quot;title&quot;:&quot;Data-Driven Methods for Building Control-A Review and Promising Future Directions&quot;,&quot;author&quot;:[{&quot;family&quot;:&quot;Maddalena&quot;,&quot;given&quot;:&quot;Emilio T&quot;,&quot;parse-names&quot;:false,&quot;dropping-particle&quot;:&quot;&quot;,&quot;non-dropping-particle&quot;:&quot;&quot;},{&quot;family&quot;:&quot;Lian&quot;,&quot;given&quot;:&quot;Yingzhao&quot;,&quot;parse-names&quot;:false,&quot;dropping-particle&quot;:&quot;&quot;,&quot;non-dropping-particle&quot;:&quot;&quot;},{&quot;family&quot;:&quot;Jones&quot;,&quot;given&quot;:&quot;Colin N&quot;,&quot;parse-names&quot;:false,&quot;dropping-particle&quot;:&quot;&quot;,&quot;non-dropping-particle&quot;:&quot;&quot;}],&quot;accessed&quot;:{&quot;date-parts&quot;:[[2021,11,28]]},&quot;URL&quot;:&quot;https://www.sciencedirect.com/science/article/abs/pii/S0967066119301832&quot;,&quot;abstract&quot;:&quot;A review of the heating, ventilation and airconditioning control problem for buildings is presented, and particular emphasis is given to its distinguishing features. Next, we not only examine how data-driven algorithms have been exploited to tackle the main challenges present in this area, but also point to promising future investigations both from theoretical and from practical viewpoints. Rule based control, reinforcement learning, model predictive control (MPC), and learning MPC techniques are compared on the basis of four attributes that we expect an ideal solution to possess. Finally, on-line learning MPC with guarantees is recognized as an approach with high potential that needs to be further investigated by researchers. Such a solution is likely to be accepted by practitioners since it meets the industry expectations of reduced deployment time and costs.&quot;},&quot;isTemporary&quot;:false},{&quot;id&quot;:&quot;702f0757-f252-3502-81b8-6983e43b86a8&quot;,&quot;itemData&quot;:{&quot;type&quot;:&quot;article-journal&quot;,&quot;id&quot;:&quot;702f0757-f252-3502-81b8-6983e43b86a8&quot;,&quot;title&quot;:&quot;3-D Scene Graph: A Sparse and Semantic Representation of Physical Environments for Intelligent Agents&quot;,&quot;author&quot;:[{&quot;family&quot;:&quot;Kim&quot;,&quot;given&quot;:&quot;Ue-Hwan&quot;,&quot;parse-names&quot;:false,&quot;dropping-particle&quot;:&quot;&quot;,&quot;non-dropping-particle&quot;:&quot;&quot;},{&quot;family&quot;:&quot;Park&quot;,&quot;given&quot;:&quot;Jin-Man&quot;,&quot;parse-names&quot;:false,&quot;dropping-particle&quot;:&quot;&quot;,&quot;non-dropping-particle&quot;:&quot;&quot;},{&quot;family&quot;:&quot;Song&quot;,&quot;given&quot;:&quot;Taek-jin&quot;,&quot;parse-names&quot;:false,&quot;dropping-particle&quot;:&quot;&quot;,&quot;non-dropping-particle&quot;:&quot;&quot;},{&quot;family&quot;:&quot;Kim&quot;,&quot;given&quot;:&quot;Jong-Hwan&quot;,&quot;parse-names&quot;:false,&quot;dropping-particle&quot;:&quot;&quot;,&quot;non-dropping-particle&quot;:&quot;&quot;}],&quot;container-title&quot;:&quot;IEEE Transactions on Cybernetics&quot;,&quot;DOI&quot;:&quot;10.1109/TCYB.2019.2931042&quot;,&quot;ISSN&quot;:&quot;2168-2267&quot;,&quot;URL&quot;:&quot;https://ieeexplore.ieee.org/document/8796400/&quot;,&quot;issued&quot;:{&quot;date-parts&quot;:[[2020,12,1]]},&quot;page&quot;:&quot;4921-4933&quot;,&quot;abstract&quot;:&quot;Intelligent agents gather information and perceive semantics within the environments before taking on given tasks. The agents store the collected information in the form of environment models that compactly represent the surrounding environments. The agents, however, can only conduct limited tasks without an efficient and effective environment model. Thus, such an environment model takes a crucial role for the autonomy systems of intelligent agents. We claim the following characteristics for a versatile environment model: accuracy, applicability, usability, and scalability. Although a number of researchers have attempted to develop such models that represent environments precisely to a certain degree, they lack broad applicability, intuitive usability, and satisfactory scalability. To tackle these limitations, we propose 3-D scene graph as an environment model and the 3-D scene graph construction framework. The concise and widely used graph structure readily guarantees usability as well as scalability for 3-D scene graph. We demonstrate the accuracy and applicability of the 3-D scene graph by exhibiting the deployment of the 3-D scene graph in practical applications. Moreover, we verify the performance of the proposed 3-D scene graph and the framework by conducting a series of comprehensive experiments under various conditions.&quot;,&quot;publisher&quot;:&quot;Institute of Electrical and Electronics Engineers Inc.&quot;,&quot;issue&quot;:&quot;12&quot;,&quot;volume&quot;:&quot;50&quot;},&quot;isTemporary&quot;:false},{&quot;id&quot;:&quot;d7b34aab-2f30-36c4-b0dd-3cfdd2fb2395&quot;,&quot;itemData&quot;:{&quot;type&quot;:&quot;article-journal&quot;,&quot;id&quot;:&quot;d7b34aab-2f30-36c4-b0dd-3cfdd2fb2395&quot;,&quot;title&quot;:&quot;OnRAMP for Regulating Artificial Intelligence in Medical Products&quot;,&quot;author&quot;:[{&quot;family&quot;:&quot;Higgins&quot;,&quot;given&quot;:&quot;David C.&quot;,&quot;parse-names&quot;:false,&quot;dropping-particle&quot;:&quot;&quot;,&quot;non-dropping-particle&quot;:&quot;&quot;}],&quot;container-title&quot;:&quot;Advanced Intelligent Systems&quot;,&quot;DOI&quot;:&quot;10.1002/aisy.202100042&quot;,&quot;ISSN&quot;:&quot;2640-4567&quot;,&quot;URL&quot;:&quot;https://onlinelibrary.wiley.com/doi/10.1002/aisy.202100042&quot;,&quot;issued&quot;:{&quot;date-parts&quot;:[[2021,11,26]]},&quot;page&quot;:&quot;2100042&quot;,&quot;abstract&quot;:&quot;… postoperative patient risk stratification for enhanced monitoring; and 5) ML-based surgery navigation … SaMD), regulatory framework for medical AI products.[7] The academic community has begun … A design history file (DHF), which documents design decisions pertaining to the …&quot;,&quot;publisher&quot;:&quot;Wiley&quot;,&quot;issue&quot;:&quot;11&quot;,&quot;volume&quot;:&quot;3&quot;},&quot;isTemporary&quot;:false},{&quot;id&quot;:&quot;9d1c206a-3597-36f0-ad45-dac0782200bb&quot;,&quot;itemData&quot;:{&quot;type&quot;:&quot;article-journal&quot;,&quot;id&quot;:&quot;9d1c206a-3597-36f0-ad45-dac0782200bb&quot;,&quot;title&quot;:&quot;APIUaaS: a reference architecture for facilitating API usage from a data analytics perspective&quot;,&quot;author&quot;:[{&quot;family&quot;:&quot;Zhao&quot;,&quot;given&quot;:&quot;Jitong&quot;,&quot;parse-names&quot;:false,&quot;dropping-particle&quot;:&quot;&quot;,&quot;non-dropping-particle&quot;:&quot;&quot;},{&quot;family&quot;:&quot;Liu&quot;,&quot;given&quot;:&quot;Yan&quot;,&quot;parse-names&quot;:false,&quot;dropping-particle&quot;:&quot;&quot;,&quot;non-dropping-particle&quot;:&quot;&quot;}],&quot;container-title&quot;:&quot;IET Software&quot;,&quot;DOI&quot;:&quot;10.1049/iet-sen.2018.5355&quot;,&quot;ISSN&quot;:&quot;1751-8806&quot;,&quot;URL&quot;:&quot;https://onlinelibrary.wiley.com/doi/10.1049/iet-sen.2018.5355&quot;,&quot;issued&quot;:{&quot;date-parts&quot;:[[2019,10,1]]},&quot;page&quot;:&quot;466-478&quot;,&quot;abstract&quot;:&quot;Source code examples are key resources for software developers to learn application programming interfaces (APIs) and to understand corresponding usage patterns. Developers usually have to utilise, evaluate and understand code examples from multiple sources, which involve heavy manually processing efforts. To reduce such efforts, there has been growing interest in developing source code mining and recommendation systems. This study proposes API usage as a service (APIUaaS), a reference architecture for facilitating API usage, which allows infrastructures to be built for recommending proper API code examples based on semi-automatic data analytics. This reference architecture contains five logical layers and six global-level architectural concerns. API queries are accepted from programmers, and corresponding code example candidates are extracted from the data sources layer. The detailed structural links between API elements and source codes are captured and stored in the data model &amp; code assets layer. During the recommendation phase, API usages mining, clustering and ranking algorithms are enabled in the knowledge discover &amp; intelligent model layer. Services such as code assist and bug detection are assembled in the API usage services layer. Finally, the authors evaluate APIUaaS from three perspectives: Rationality, feasibility, and usability.&quot;,&quot;publisher&quot;:&quot;Institution of Engineering and Technology&quot;,&quot;issue&quot;:&quot;5&quot;,&quot;volume&quot;:&quot;13&quot;},&quot;isTemporary&quot;:false},{&quot;id&quot;:&quot;213acc68-5ec7-39ad-b5b8-c1e4b9bf8a02&quot;,&quot;itemData&quot;:{&quot;type&quot;:&quot;article-journal&quot;,&quot;id&quot;:&quot;213acc68-5ec7-39ad-b5b8-c1e4b9bf8a02&quot;,&quot;title&quot;:&quot;Application of extent analysis FAHP to determine the relative weights of evaluation indices for library website usability acceptance model&quot;,&quot;author&quot;:[{&quot;family&quot;:&quot;Ramanayaka&quot;,&quot;given&quot;:&quot;Kokila Harshan&quot;,&quot;parse-names&quot;:false,&quot;dropping-particle&quot;:&quot;&quot;,&quot;non-dropping-particle&quot;:&quot;&quot;},{&quot;family&quot;:&quot;Chen&quot;,&quot;given&quot;:&quot;Xianqiao&quot;,&quot;parse-names&quot;:false,&quot;dropping-particle&quot;:&quot;&quot;,&quot;non-dropping-particle&quot;:&quot;&quot;},{&quot;family&quot;:&quot;Shi&quot;,&quot;given&quot;:&quot;Bing&quot;,&quot;parse-names&quot;:false,&quot;dropping-particle&quot;:&quot;&quot;,&quot;non-dropping-particle&quot;:&quot;&quot;}],&quot;container-title&quot;:&quot;IET Software&quot;,&quot;DOI&quot;:&quot;10.1049/iet-sen.2018.5185&quot;,&quot;ISSN&quot;:&quot;1751-8806&quot;,&quot;URL&quot;:&quot;https://onlinelibrary.wiley.com/doi/10.1049/iet-sen.2018.5185&quot;,&quot;issued&quot;:{&quot;date-parts&quot;:[[2019,2,1]]},&quot;page&quot;:&quot;86-95&quot;,&quot;abstract&quot;:&quot;This study presents a novel approach for assessing and prioritising relative weights of the factors in order to reveal the level of each factors' contribution to the usability index system in the context of library websites. The inputs of experts in the related field were used to probe weights of seven key dimensions and 20 measuring items of library website usability. These factors covering both dimensions and measuring items were identified and validated from the authors' previous study. The study employed fuzzy theories along with the extent analysis fuzzy analytic hierarchy process (FAHP) method with the expectation of scrutinising the relative importance of the criteria of interest while avoiding uncertainty, ambiguity, loss of data, and difficulties in assessment cycle. In order to maintain uniformity in expert consensus, triangular fuzzy numbers were used instead of linguistic values. The research findings revealed that the satisfaction was the most important dimension, while accessibility was considered the least important. In addition, the top 7 of the 20 measurement items investigated accounted for 49.37% of importance. The results indicate that more attention is needed in ensuring those websites are comfortable and fulfilled with clear information required for the users, while less time and effort can be given to readability and compatible capability considerations.&quot;,&quot;publisher&quot;:&quot;Institution of Engineering and Technology&quot;,&quot;issue&quot;:&quot;1&quot;,&quot;volume&quot;:&quot;13&quot;},&quot;isTemporary&quot;:false},{&quot;id&quot;:&quot;4a1ef4ed-2f1e-36f9-b701-67e063939834&quot;,&quot;itemData&quot;:{&quot;type&quot;:&quot;article-journal&quot;,&quot;id&quot;:&quot;4a1ef4ed-2f1e-36f9-b701-67e063939834&quot;,&quot;title&quot;:&quot;Optical PUFs as physical root of trust for blockchain‐driven applications&quot;,&quot;author&quot;:[{&quot;family&quot;:&quot;Chaintoutis&quot;,&quot;given&quot;:&quot;Charidimos&quot;,&quot;parse-names&quot;:false,&quot;dropping-particle&quot;:&quot;&quot;,&quot;non-dropping-particle&quot;:&quot;&quot;},{&quot;family&quot;:&quot;Akriotou&quot;,&quot;given&quot;:&quot;Marialena&quot;,&quot;parse-names&quot;:false,&quot;dropping-particle&quot;:&quot;&quot;,&quot;non-dropping-particle&quot;:&quot;&quot;},{&quot;family&quot;:&quot;Mesaritakis&quot;,&quot;given&quot;:&quot;Charis&quot;,&quot;parse-names&quot;:false,&quot;dropping-particle&quot;:&quot;&quot;,&quot;non-dropping-particle&quot;:&quot;&quot;},{&quot;family&quot;:&quot;Komnios&quot;,&quot;given&quot;:&quot;Ioannis&quot;,&quot;parse-names&quot;:false,&quot;dropping-particle&quot;:&quot;&quot;,&quot;non-dropping-particle&quot;:&quot;&quot;},{&quot;family&quot;:&quot;Karamitros&quot;,&quot;given&quot;:&quot;Dimitris&quot;,&quot;parse-names&quot;:false,&quot;dropping-particle&quot;:&quot;&quot;,&quot;non-dropping-particle&quot;:&quot;&quot;},{&quot;family&quot;:&quot;Fragkos&quot;,&quot;given&quot;:&quot;Alexandros&quot;,&quot;parse-names&quot;:false,&quot;dropping-particle&quot;:&quot;&quot;,&quot;non-dropping-particle&quot;:&quot;&quot;},{&quot;family&quot;:&quot;Syvridis&quot;,&quot;given&quot;:&quot;Dimitris&quot;,&quot;parse-names&quot;:false,&quot;dropping-particle&quot;:&quot;&quot;,&quot;non-dropping-particle&quot;:&quot;&quot;}],&quot;container-title&quot;:&quot;IET Software&quot;,&quot;DOI&quot;:&quot;10.1049/iet-sen.2018.5291&quot;,&quot;ISSN&quot;:&quot;1751-8806&quot;,&quot;URL&quot;:&quot;https://onlinelibrary.wiley.com/doi/10.1049/iet-sen.2018.5291&quot;,&quot;issued&quot;:{&quot;date-parts&quot;:[[2019,6,1]]},&quot;page&quot;:&quot;182-186&quot;,&quot;abstract&quot;:&quot;In an environment where cyber attacks are increasing, both in frequency and complexity, novel ways to shield data, users, and procedures have to be envisioned. Physical unclonable functions (PUFs) are the physical equivalent of one-way mathematical transformations with the exception that their inherent physical complexity renders them resilient to cloning. One interesting deployment scenario includes PUFs as random key generators. The deterministic nature of their operation alleviates the necessity to store the keys in non-volatile means. Along the same lines, blockchain is inherently resistant to modification of the data once stored while their overall security depends on the quality and secrecy of users' keys. Here, the authors propose a novel optical PUF implementation that can be combined with private blockchain modalities in order to cyber-harden Internet of things ecosystems. PUF-related experimental results are presented, alongside implementation scenarios.&quot;,&quot;publisher&quot;:&quot;Institution of Engineering and Technology&quot;,&quot;issue&quot;:&quot;3&quot;,&quot;volume&quot;:&quot;13&quot;},&quot;isTemporary&quot;:false},{&quot;id&quot;:&quot;91d93eab-55dd-35ee-ba21-d781236fc1d5&quot;,&quot;itemData&quot;:{&quot;type&quot;:&quot;article-journal&quot;,&quot;id&quot;:&quot;91d93eab-55dd-35ee-ba21-d781236fc1d5&quot;,&quot;title&quot;:&quot;Adaptive multi‐agent smart academic advising framework&quot;,&quot;author&quot;:[{&quot;family&quot;:&quot;Abdelhamid&quot;,&quot;given&quot;:&quot;Abdelaziz A.&quot;,&quot;parse-names&quot;:false,&quot;dropping-particle&quot;:&quot;&quot;,&quot;non-dropping-particle&quot;:&quot;&quot;},{&quot;family&quot;:&quot;Alotaibi&quot;,&quot;given&quot;:&quot;Sultan R.&quot;,&quot;parse-names&quot;:false,&quot;dropping-particle&quot;:&quot;&quot;,&quot;non-dropping-particle&quot;:&quot;&quot;}],&quot;container-title&quot;:&quot;IET Software&quot;,&quot;DOI&quot;:&quot;10.1049/sfw2.12021&quot;,&quot;ISSN&quot;:&quot;1751-8806&quot;,&quot;URL&quot;:&quot;https://onlinelibrary.wiley.com/doi/10.1049/sfw2.12021&quot;,&quot;issued&quot;:{&quot;date-parts&quot;:[[2021,10,4]]},&quot;page&quot;:&quot;293-307&quot;,&quot;abstract&quot;:&quot;Academic advising is a crucial process in higher education and usually requires better understanding of student capabilities and curriculum structure to achieve its intended goals. Here, the authors propose a framework of integrated environment based on multi-agents to automate the full process of academic advising. The proposed framework consists of six agents namely, student agent, instructor agent, administrator agent, performance agent, schedule agent, and smart advisor agent. These agents are interacting together with the help of smart advisor agent, which manages the communication between them and provides smart advice based on machine learning techniques. In addition, the analysis of the proposed framework along with the deployment map is discussed by the authors. Moreover, a case study is presented in terms of a sample part of adaptive multi-agent smart academic advising framework to demonstrate the workflow of the proposed approach. NR - 39 PU - WILEY PI - HOBOKEN PA - 111 RIVER ST, HOBOKEN 07030-5774, NJ USA&quot;,&quot;publisher&quot;:&quot;Institution of Engineering and Technology (IET)&quot;,&quot;issue&quot;:&quot;5&quot;,&quot;volume&quot;:&quot;15&quot;},&quot;isTemporary&quot;:false},{&quot;id&quot;:&quot;1499880f-9f4c-3cf7-b451-837634cad1e7&quot;,&quot;itemData&quot;:{&quot;type&quot;:&quot;article-journal&quot;,&quot;id&quot;:&quot;1499880f-9f4c-3cf7-b451-837634cad1e7&quot;,&quot;title&quot;:&quot;Feature extraction based on information gain and sequential pattern for English question classification&quot;,&quot;author&quot;:[{&quot;family&quot;:&quot;Liu&quot;,&quot;given&quot;:&quot;Yaqing&quot;,&quot;parse-names&quot;:false,&quot;dropping-particle&quot;:&quot;&quot;,&quot;non-dropping-particle&quot;:&quot;&quot;},{&quot;family&quot;:&quot;Yi&quot;,&quot;given&quot;:&quot;Xiaokai&quot;,&quot;parse-names&quot;:false,&quot;dropping-particle&quot;:&quot;&quot;,&quot;non-dropping-particle&quot;:&quot;&quot;},{&quot;family&quot;:&quot;Chen&quot;,&quot;given&quot;:&quot;Rong&quot;,&quot;parse-names&quot;:false,&quot;dropping-particle&quot;:&quot;&quot;,&quot;non-dropping-particle&quot;:&quot;&quot;},{&quot;family&quot;:&quot;Zhai&quot;,&quot;given&quot;:&quot;Zhengguo&quot;,&quot;parse-names&quot;:false,&quot;dropping-particle&quot;:&quot;&quot;,&quot;non-dropping-particle&quot;:&quot;&quot;},{&quot;family&quot;:&quot;Gu&quot;,&quot;given&quot;:&quot;Jingxuan&quot;,&quot;parse-names&quot;:false,&quot;dropping-particle&quot;:&quot;&quot;,&quot;non-dropping-particle&quot;:&quot;&quot;}],&quot;container-title&quot;:&quot;IET Software&quot;,&quot;DOI&quot;:&quot;10.1049/iet-sen.2018.0006&quot;,&quot;ISSN&quot;:&quot;1751-8806&quot;,&quot;URL&quot;:&quot;https://onlinelibrary.wiley.com/doi/10.1049/iet-sen.2018.0006&quot;,&quot;issued&quot;:{&quot;date-parts&quot;:[[2018,12]]},&quot;page&quot;:&quot;520-526&quot;,&quot;abstract&quot;:&quot;The purpose of question classification (QC) is to assign a question to an appropriate category from the set of predefined categories that constitute a question taxonomy. Selected question features are able to significantly improve the performance of QC. However, feature extraction, particularly syntax feature extraction, has a high computational cost. To maintain or enhance performance without syntax features, this study presents a hybrid approach to semantic feature extraction and lexical feature extraction. These features are generated by improved information gain and sequential pattern mining methods, respectively. Selected features are then fed into classifiers for questions classification. Benchmark testing is performed using the public UIUC data set. The results reveal that the proposed approach achieves a coarse accuracy of 96% and fine accuracy of 90.4%, which is superior to existing methods.&quot;,&quot;publisher&quot;:&quot;Institution of Engineering and Technology&quot;,&quot;issue&quot;:&quot;6&quot;,&quot;volume&quot;:&quot;12&quot;},&quot;isTemporary&quot;:false},{&quot;id&quot;:&quot;4ad99d4b-21d1-3c71-a2de-254fd9a4889b&quot;,&quot;itemData&quot;:{&quot;type&quot;:&quot;article-journal&quot;,&quot;id&quot;:&quot;4ad99d4b-21d1-3c71-a2de-254fd9a4889b&quot;,&quot;title&quot;:&quot;Progress on approaches to software defect prediction&quot;,&quot;author&quot;:[{&quot;family&quot;:&quot;Li&quot;,&quot;given&quot;:&quot;Zhiqiang&quot;,&quot;parse-names&quot;:false,&quot;dropping-particle&quot;:&quot;&quot;,&quot;non-dropping-particle&quot;:&quot;&quot;},{&quot;family&quot;:&quot;Jing&quot;,&quot;given&quot;:&quot;Xiao-Yuan&quot;,&quot;parse-names&quot;:false,&quot;dropping-particle&quot;:&quot;&quot;,&quot;non-dropping-particle&quot;:&quot;&quot;},{&quot;family&quot;:&quot;Zhu&quot;,&quot;given&quot;:&quot;Xiaoke&quot;,&quot;parse-names&quot;:false,&quot;dropping-particle&quot;:&quot;&quot;,&quot;non-dropping-particle&quot;:&quot;&quot;}],&quot;container-title&quot;:&quot;IET Software&quot;,&quot;DOI&quot;:&quot;10.1049/iet-sen.2017.0148&quot;,&quot;ISSN&quot;:&quot;1751-8806&quot;,&quot;URL&quot;:&quot;https://onlinelibrary.wiley.com/doi/10.1049/iet-sen.2017.0148&quot;,&quot;issued&quot;:{&quot;date-parts&quot;:[[2018,6,1]]},&quot;page&quot;:&quot;161-175&quot;,&quot;abstract&quot;:&quot;Software defect prediction is one of the most popular research topics in software engineering. It aims to predict defect-prone software modules before defects are discovered, therefore it can be used to better prioritise software quality assurance effort. In recent years, especially for recent 3 years, many new defect prediction studies have been proposed. The goal of this study is to comprehensively review, analyse and discuss the state-of-the-art of defect prediction. The authors survey almost 70 representative defect prediction papers in recent years (January 2014-April 2017), most of which are published in the prominent software engineering journals and top conferences. The selected defect prediction papers are summarised to four aspects: machine learning-based prediction algorithms, manipulating the data, effort-aware prediction and empirical studies. The research community is still facing a number of challenges for building methods and many research opportunities exist. The identified challenges can give some practical guidelines for both software engineering researchers and practitioners in future software defect prediction.&quot;,&quot;publisher&quot;:&quot;Institution of Engineering and Technology&quot;,&quot;issue&quot;:&quot;3&quot;,&quot;volume&quot;:&quot;12&quot;},&quot;isTemporary&quot;:false},{&quot;id&quot;:&quot;2572d091-28c3-3a97-9b87-e05f03d7cf5f&quot;,&quot;itemData&quot;:{&quot;type&quot;:&quot;article-journal&quot;,&quot;id&quot;:&quot;2572d091-28c3-3a97-9b87-e05f03d7cf5f&quot;,&quot;title&quot;:&quot;Stochastic gradient boosting for predicting the maintenance effort of software‐intensive systems&quot;,&quot;author&quot;:[{&quot;family&quot;:&quot;Cerón-Figueroa&quot;,&quot;given&quot;:&quot;Sergio&quot;,&quot;parse-names&quot;:false,&quot;dropping-particle&quot;:&quot;&quot;,&quot;non-dropping-particle&quot;:&quot;&quot;},{&quot;family&quot;:&quot;López-Martín&quot;,&quot;given&quot;:&quot;Cuauhtémoc&quot;,&quot;parse-names&quot;:false,&quot;dropping-particle&quot;:&quot;&quot;,&quot;non-dropping-particle&quot;:&quot;&quot;},{&quot;family&quot;:&quot;Yáñez-Márquez&quot;,&quot;given&quot;:&quot;Cornelio&quot;,&quot;parse-names&quot;:false,&quot;dropping-particle&quot;:&quot;&quot;,&quot;non-dropping-particle&quot;:&quot;&quot;}],&quot;container-title&quot;:&quot;IET Software&quot;,&quot;DOI&quot;:&quot;10.1049/iet-sen.2018.5332&quot;,&quot;ISSN&quot;:&quot;1751-8806&quot;,&quot;URL&quot;:&quot;https://onlinelibrary.wiley.com/doi/10.1049/iet-sen.2018.5332&quot;,&quot;issued&quot;:{&quot;date-parts&quot;:[[2020,4,1]]},&quot;page&quot;:&quot;82-87&quot;,&quot;abstract&quot;:&quot;The maintenance of software-intensive systems (SISs) must be undertaken to correct faults, improve the design, implement enhancements, adapt programmes such that different hardware, software, system features, and telecommunications facilities can be used, as well as to migrate legacy software. A lack of planning has been identified as one explanation for late and over budget software projects. An activity of planning is effort prediction. The goal of this study is to propose the application of a stochastic gradient boosting (SGB) model for predicting the SIS maintenance effort. We compare the SGB prediction accuracy with those obtained with statistical regression, neural network, support vector regression, decision trees, and association rules. We trained and tested the models with five SIS data sets selected from the International Software Benchmarking Standards Group Release 11. The SGB prediction accuracy was statistically better than the mentioned five models in the two larger data sets. We can conclude that a SGB can be applied to predict the maintenance effort of SISs coded in languages of the third generation and developed on either mainframes or multi-platform. The predicted effort corresponds to the aggregate of efforts obtained from the project team, project management, and project administration.&quot;,&quot;publisher&quot;:&quot;Institution of Engineering and Technology&quot;,&quot;issue&quot;:&quot;2&quot;,&quot;volume&quot;:&quot;14&quot;},&quot;isTemporary&quot;:false},{&quot;id&quot;:&quot;b6d72d97-4480-3366-b1a1-52431418f745&quot;,&quot;itemData&quot;:{&quot;type&quot;:&quot;article-journal&quot;,&quot;id&quot;:&quot;b6d72d97-4480-3366-b1a1-52431418f745&quot;,&quot;title&quot;:&quot;Development and evaluation of adaptive metacognitive scaffolding for algorithm‐learning system&quot;,&quot;author&quot;:[{&quot;family&quot;:&quot;Hidayah&quot;,&quot;given&quot;:&quot;Indriana&quot;,&quot;parse-names&quot;:false,&quot;dropping-particle&quot;:&quot;&quot;,&quot;non-dropping-particle&quot;:&quot;&quot;},{&quot;family&quot;:&quot;Adji&quot;,&quot;given&quot;:&quot;Teguh Bharata&quot;,&quot;parse-names&quot;:false,&quot;dropping-particle&quot;:&quot;&quot;,&quot;non-dropping-particle&quot;:&quot;&quot;},{&quot;family&quot;:&quot;Setiawan&quot;,&quot;given&quot;:&quot;Noor Akhmad&quot;,&quot;parse-names&quot;:false,&quot;dropping-particle&quot;:&quot;&quot;,&quot;non-dropping-particle&quot;:&quot;&quot;}],&quot;container-title&quot;:&quot;IET Software&quot;,&quot;DOI&quot;:&quot;10.1049/iet-sen.2018.5072&quot;,&quot;ISSN&quot;:&quot;1751-8806&quot;,&quot;URL&quot;:&quot;https://onlinelibrary.wiley.com/doi/10.1049/iet-sen.2018.5072&quot;,&quot;issued&quot;:{&quot;date-parts&quot;:[[2019,8,1]]},&quot;page&quot;:&quot;305-312&quot;,&quot;abstract&quot;:&quot;Adaptive metacognitive scaffolding is developed to provide learning assistance on an as-needed basis; thus, advances the effectiveness of computer-based learning systems. Metacognitive scaffoldings have been developed for some science subjects; however, not for algorithm-learning. The learning algorithm is different from learning science as it is more oriented to problem-solving; therefore, this study is aimed to describe the modelling, development, and evaluation of the adaptive metacognitive scaffolding which is dedicated for encouraging algorithm-learning. In addition, the authors present a new approach for learner modelling to find students' metacognitive state. Adaptivity of the scaffolding is based on the learner modelling. To evaluate the effectiveness of the developed system, it is deployed in a real algorithm-learning classroom of 38 students. The class is randomly divided into two groups: experiment and control. Two parameters are measured from both groups, i.e. academic success and academic satisfaction. Non-parametric statistical test, i.e. Mann-Whitney U-test (significance level 0.01) rejects the null hypothesis (U-value = 86.5 and U-critical = 101). This result verifies that the academic success of the experiment group is significantly higher than that of the control group. In addition, an academic satisfaction survey shows that adaptive scaffolding is valid in assisting students while learning with the system.&quot;,&quot;publisher&quot;:&quot;Institution of Engineering and Technology&quot;,&quot;issue&quot;:&quot;4&quot;,&quot;volume&quot;:&quot;13&quot;},&quot;isTemporary&quot;:false},{&quot;id&quot;:&quot;2245f223-670a-3e28-806d-bbd1ed83bc52&quot;,&quot;itemData&quot;:{&quot;type&quot;:&quot;article-journal&quot;,&quot;id&quot;:&quot;2245f223-670a-3e28-806d-bbd1ed83bc52&quot;,&quot;title&quot;:&quot;APIUaaS: a reference architecture for facilitating API usage from a data analytics perspective&quot;,&quot;author&quot;:[{&quot;family&quot;:&quot;Zhao&quot;,&quot;given&quot;:&quot;Jitong&quot;,&quot;parse-names&quot;:false,&quot;dropping-particle&quot;:&quot;&quot;,&quot;non-dropping-particle&quot;:&quot;&quot;},{&quot;family&quot;:&quot;Liu&quot;,&quot;given&quot;:&quot;Yan&quot;,&quot;parse-names&quot;:false,&quot;dropping-particle&quot;:&quot;&quot;,&quot;non-dropping-particle&quot;:&quot;&quot;}],&quot;container-title&quot;:&quot;IET Software&quot;,&quot;DOI&quot;:&quot;10.1049/iet-sen.2018.5355&quot;,&quot;ISSN&quot;:&quot;1751-8806&quot;,&quot;URL&quot;:&quot;https://onlinelibrary.wiley.com/doi/10.1049/iet-sen.2018.5355&quot;,&quot;issued&quot;:{&quot;date-parts&quot;:[[2019,10,1]]},&quot;page&quot;:&quot;466-478&quot;,&quot;abstract&quot;:&quot;Source code examples are key resources for software developers to learn application programming interfaces (APIs) and to understand corresponding usage patterns. Developers usually have to utilise, evaluate and understand code examples from multiple sources, which involve heavy manually processing efforts. To reduce such efforts, there has been growing interest in developing source code mining and recommendation systems. This study proposes API usage as a service (APIUaaS), a reference architecture for facilitating API usage, which allows infrastructures to be built for recommending proper API code examples based on semi-automatic data analytics. This reference architecture contains five logical layers and six global-level architectural concerns. API queries are accepted from programmers, and corresponding code example candidates are extracted from the data sources layer. The detailed structural links between API elements and source codes are captured and stored in the data model &amp; code assets layer. During the recommendation phase, API usages mining, clustering and ranking algorithms are enabled in the knowledge discover &amp; intelligent model layer. Services such as code assist and bug detection are assembled in the API usage services layer. Finally, the authors evaluate APIUaaS from three perspectives: Rationality, feasibility, and usability.&quot;,&quot;publisher&quot;:&quot;Institution of Engineering and Technology&quot;,&quot;issue&quot;:&quot;5&quot;,&quot;volume&quot;:&quot;13&quot;},&quot;isTemporary&quot;:false},{&quot;id&quot;:&quot;bc9bde15-06d8-3eca-9e63-33fda53ceeed&quot;,&quot;itemData&quot;:{&quot;type&quot;:&quot;article-journal&quot;,&quot;id&quot;:&quot;bc9bde15-06d8-3eca-9e63-33fda53ceeed&quot;,&quot;title&quot;:&quot;State of runtime adaptation in service‐oriented systems: what, where, when, how and right&quot;,&quot;author&quot;:[{&quot;family&quot;:&quot;Mutanu&quot;,&quot;given&quot;:&quot;Leah&quot;,&quot;parse-names&quot;:false,&quot;dropping-particle&quot;:&quot;&quot;,&quot;non-dropping-particle&quot;:&quot;&quot;},{&quot;family&quot;:&quot;Kotonya&quot;,&quot;given&quot;:&quot;Gerald&quot;,&quot;parse-names&quot;:false,&quot;dropping-particle&quot;:&quot;&quot;,&quot;non-dropping-particle&quot;:&quot;&quot;}],&quot;container-title&quot;:&quot;IET Software&quot;,&quot;DOI&quot;:&quot;10.1049/iet-sen.2018.5028&quot;,&quot;ISSN&quot;:&quot;1751-8806&quot;,&quot;URL&quot;:&quot;https://onlinelibrary.wiley.com/doi/10.1049/iet-sen.2018.5028&quot;,&quot;issued&quot;:{&quot;date-parts&quot;:[[2019,2,1]]},&quot;page&quot;:&quot;14-24&quot;,&quot;abstract&quot;:&quot;Software as a Service reflects a ‘service-oriented’ approach to software development that is based on the notion of composing applications by discovering and invoking network-available services to accomplish some task. However, as more business organisations adopt service-oriented solutions and the demands on them grow, the problem of ensuring that the software systems can adapt fast and effectively to changing business needs, changes in their runtime environment and failures in provided services has become an increasingly important research problem. Dynamic adaptation has been proposed as a way to address the problem. However, for adaptation to be effective several other factors need to be considered. This study identifies the key factors that influence runtime adaptation in service-oriented systems (SOSs) and examines how well they are addressed in 29 adaptation approaches intended to support SOSs.&quot;,&quot;publisher&quot;:&quot;Institution of Engineering and Technology&quot;,&quot;issue&quot;:&quot;1&quot;,&quot;volume&quot;:&quot;13&quot;},&quot;isTemporary&quot;:false},{&quot;id&quot;:&quot;8bd220e1-b3ec-330c-8804-4825a3d8edbc&quot;,&quot;itemData&quot;:{&quot;type&quot;:&quot;article-journal&quot;,&quot;id&quot;:&quot;8bd220e1-b3ec-330c-8804-4825a3d8edbc&quot;,&quot;title&quot;:&quot;Towards a privacy debt&quot;,&quot;author&quot;:[{&quot;family&quot;:&quot;Larrucea&quot;,&quot;given&quot;:&quot;Xabier&quot;,&quot;parse-names&quot;:false,&quot;dropping-particle&quot;:&quot;&quot;,&quot;non-dropping-particle&quot;:&quot;&quot;},{&quot;family&quot;:&quot;Santamaría&quot;,&quot;given&quot;:&quot;Izaskun&quot;,&quot;parse-names&quot;:false,&quot;dropping-particle&quot;:&quot;&quot;,&quot;non-dropping-particle&quot;:&quot;&quot;},{&quot;family&quot;:&quot;Graña Romay&quot;,&quot;given&quot;:&quot;Manuel&quot;,&quot;parse-names&quot;:false,&quot;dropping-particle&quot;:&quot;&quot;,&quot;non-dropping-particle&quot;:&quot;&quot;}],&quot;container-title&quot;:&quot;IET Software&quot;,&quot;DOI&quot;:&quot;10.1049/sfw2.12044&quot;,&quot;ISSN&quot;:&quot;1751-8806&quot;,&quot;URL&quot;:&quot;https://onlinelibrary.wiley.com/doi/10.1049/sfw2.12044&quot;,&quot;issued&quot;:{&quot;date-parts&quot;:[[2021,9,8]]},&quot;page&quot;:&quot;sfw2.12044&quot;,&quot;publisher&quot;:&quot;Institution of Engineering and Technology (IET)&quot;},&quot;isTemporary&quot;:false},{&quot;id&quot;:&quot;47b09827-19dd-3121-954c-2aad8925233b&quot;,&quot;itemData&quot;:{&quot;type&quot;:&quot;article-journal&quot;,&quot;id&quot;:&quot;47b09827-19dd-3121-954c-2aad8925233b&quot;,&quot;title&quot;:&quot;Fault analysis of service‐oriented systems: a systematic literature review&quot;,&quot;author&quot;:[{&quot;family&quot;:&quot;Bhandari&quot;,&quot;given&quot;:&quot;Guru Prasad&quot;,&quot;parse-names&quot;:false,&quot;dropping-particle&quot;:&quot;&quot;,&quot;non-dropping-particle&quot;:&quot;&quot;},{&quot;family&quot;:&quot;Gupta&quot;,&quot;given&quot;:&quot;Ratneshwer&quot;,&quot;parse-names&quot;:false,&quot;dropping-particle&quot;:&quot;&quot;,&quot;non-dropping-particle&quot;:&quot;&quot;}],&quot;container-title&quot;:&quot;IET Software&quot;,&quot;DOI&quot;:&quot;10.1049/iet-sen.2018.5249&quot;,&quot;ISSN&quot;:&quot;1751-8806&quot;,&quot;URL&quot;:&quot;https://onlinelibrary.wiley.com/doi/10.1049/iet-sen.2018.5249&quot;,&quot;issued&quot;:{&quot;date-parts&quot;:[[2018,12]]},&quot;page&quot;:&quot;446-460&quot;,&quot;abstract&quot;:&quot;Due to the increasing scale and complexity of service-oriented systems (SOSs) understanding fault and its recovery mechanism is a tedious task so there is a strong demand for a summary of the SOSs fault analysis knowledge that can assist further developers and researchers to plan appropriate action and guidelines for SOSs development. The objective of this systematic literature review (SLR) is to summarise the current state-of-the-art of fault analysis in SOSs. The authors have used the predefined SLR method employing a manual search of 11 highly reputed international journals and three conference proceedings. The categorisation and organisation were done according to the research questions regarding approaches, fault types, current issues and challenges and tools of fault analysis on SOSs. After applying selection criteria, this SLR includes 123 papers published between January 2008 and April 2017, 65 papers address SOSs-fault handling approaches, 35 papers report SOS-specific faults and 51 papers address SOS issues, challenges, and testing and 17 papers are of tooling. They have discussed the main approaches, techniques, concepts, contributions and research methods used for fault analysis of SOSs. Through the paper, a comprehensive review work has been presented that provides empirical evidence for establishing future research agendas.&quot;,&quot;publisher&quot;:&quot;Institution of Engineering and Technology&quot;,&quot;issue&quot;:&quot;6&quot;,&quot;volume&quot;:&quot;12&quot;},&quot;isTemporary&quot;:false},{&quot;id&quot;:&quot;d96652bd-b46c-38b8-8962-4ca0a1b8a4a9&quot;,&quot;itemData&quot;:{&quot;type&quot;:&quot;article-journal&quot;,&quot;id&quot;:&quot;d96652bd-b46c-38b8-8962-4ca0a1b8a4a9&quot;,&quot;title&quot;:&quot;What have we learnt from the challenges of (semi‐) automated requirements traceability? A discussion on blockchain applicability&quot;,&quot;author&quot;:[{&quot;family&quot;:&quot;Demi&quot;,&quot;given&quot;:&quot;Selina&quot;,&quot;parse-names&quot;:false,&quot;dropping-particle&quot;:&quot;&quot;,&quot;non-dropping-particle&quot;:&quot;&quot;},{&quot;family&quot;:&quot;Sanchez‐Gordon&quot;,&quot;given&quot;:&quot;Mary&quot;,&quot;parse-names&quot;:false,&quot;dropping-particle&quot;:&quot;&quot;,&quot;non-dropping-particle&quot;:&quot;&quot;},{&quot;family&quot;:&quot;Colomo‐Palacios&quot;,&quot;given&quot;:&quot;Ricardo&quot;,&quot;parse-names&quot;:false,&quot;dropping-particle&quot;:&quot;&quot;,&quot;non-dropping-particle&quot;:&quot;&quot;}],&quot;container-title&quot;:&quot;IET Software&quot;,&quot;DOI&quot;:&quot;10.1049/sfw2.12035&quot;,&quot;ISSN&quot;:&quot;1751-8806&quot;,&quot;URL&quot;:&quot;https://onlinelibrary.wiley.com/doi/10.1049/sfw2.12035&quot;,&quot;issued&quot;:{&quot;date-parts&quot;:[[2021,7,4]]},&quot;page&quot;:&quot;sfw2.12035&quot;,&quot;abstract&quot;:&quot;Abstract Over the last 3 decades, researchers have attempted to shed light into the requirements traceability problem by introducing tracing tools, techniques, and methods with the vision of achieving ubiquitous traceability. Despite the technological advances, requirements traceability remains problematic for researchers and practitioners. This study aims to identify and investigate the main challenges in implementing (semi-)automated requirements traceability, as reported in the recent literature. A systematic literature review was carried out based on the guidelines for systematic literature reviews in software engineering, proposed by Kitchenham. We retrieved 4530 studies by searching five major bibliographic databases and selected 70 primary studies. These studies were analysed and classified according to the challenges they present and/or address. Twenty-one challenges were identified and were classified into five categories. Findings reveal that the most frequent challenges are technological challenges, in particular, low accuracy of traceability recovery methods. Findings also suggest that future research efforts should be devoted to the human facet of tracing, to explore traceability practices in organisational settings, and to develop traceability approaches that support agile and DevOps practices. Finally, it is recommended that researchers leverage blockchain technology as a suitable technical solution to ensure the trustworthiness of traceability information in interorganisational software projects.&quot;,&quot;publisher&quot;:&quot;Institution of Engineering and Technology (IET)&quot;},&quot;isTemporary&quot;:false},{&quot;id&quot;:&quot;4c1c3770-3498-33eb-b007-7266072b70f8&quot;,&quot;itemData&quot;:{&quot;type&quot;:&quot;article-journal&quot;,&quot;id&quot;:&quot;4c1c3770-3498-33eb-b007-7266072b70f8&quot;,&quot;title&quot;:&quot;Embedding and classifying test execution traces using neural networks&quot;,&quot;author&quot;:[{&quot;family&quot;:&quot;Tsimpourlas&quot;,&quot;given&quot;:&quot;Foivos&quot;,&quot;parse-names&quot;:false,&quot;dropping-particle&quot;:&quot;&quot;,&quot;non-dropping-particle&quot;:&quot;&quot;},{&quot;family&quot;:&quot;Rooijackers&quot;,&quot;given&quot;:&quot;Gwenyth&quot;,&quot;parse-names&quot;:false,&quot;dropping-particle&quot;:&quot;&quot;,&quot;non-dropping-particle&quot;:&quot;&quot;},{&quot;family&quot;:&quot;Rajan&quot;,&quot;given&quot;:&quot;Ajitha&quot;,&quot;parse-names&quot;:false,&quot;dropping-particle&quot;:&quot;&quot;,&quot;non-dropping-particle&quot;:&quot;&quot;},{&quot;family&quot;:&quot;Allamanis&quot;,&quot;given&quot;:&quot;Miltiadis&quot;,&quot;parse-names&quot;:false,&quot;dropping-particle&quot;:&quot;&quot;,&quot;non-dropping-particle&quot;:&quot;&quot;}],&quot;container-title&quot;:&quot;IET Software&quot;,&quot;DOI&quot;:&quot;10.1049/sfw2.12038&quot;,&quot;ISSN&quot;:&quot;1751-8806&quot;,&quot;URL&quot;:&quot;https://onlinelibrary.wiley.com/doi/10.1049/sfw2.12038&quot;,&quot;issued&quot;:{&quot;date-parts&quot;:[[2021,8,17]]},&quot;page&quot;:&quot;sfw2.12038&quot;,&quot;publisher&quot;:&quot;Institution of Engineering and Technology (IET)&quot;},&quot;isTemporary&quot;:false},{&quot;id&quot;:&quot;a5c3889c-4e38-36ca-844a-6c8ecfd0b653&quot;,&quot;itemData&quot;:{&quot;type&quot;:&quot;article-journal&quot;,&quot;id&quot;:&quot;a5c3889c-4e38-36ca-844a-6c8ecfd0b653&quot;,&quot;title&quot;:&quot;Prioritization of global software requirements' engineering barriers: An analytical hierarchy process&quot;,&quot;author&quot;:[{&quot;family&quot;:&quot;Akbar&quot;,&quot;given&quot;:&quot;Muhammad Azeem&quot;,&quot;parse-names&quot;:false,&quot;dropping-particle&quot;:&quot;&quot;,&quot;non-dropping-particle&quot;:&quot;&quot;},{&quot;family&quot;:&quot;Naveed&quot;,&quot;given&quot;:&quot;Wishal&quot;,&quot;parse-names&quot;:false,&quot;dropping-particle&quot;:&quot;&quot;,&quot;non-dropping-particle&quot;:&quot;&quot;},{&quot;family&quot;:&quot;Mahmood&quot;,&quot;given&quot;:&quot;Sajjad&quot;,&quot;parse-names&quot;:false,&quot;dropping-particle&quot;:&quot;&quot;,&quot;non-dropping-particle&quot;:&quot;&quot;},{&quot;family&quot;:&quot;Rafi&quot;,&quot;given&quot;:&quot;Saima&quot;,&quot;parse-names&quot;:false,&quot;dropping-particle&quot;:&quot;&quot;,&quot;non-dropping-particle&quot;:&quot;&quot;},{&quot;family&quot;:&quot;Alsanad&quot;,&quot;given&quot;:&quot;Ahmed&quot;,&quot;parse-names&quot;:false,&quot;dropping-particle&quot;:&quot;&quot;,&quot;non-dropping-particle&quot;:&quot;&quot;},{&quot;family&quot;:&quot;Abdul‐Aziz Alsanad&quot;,&quot;given&quot;:&quot;Abeer&quot;,&quot;parse-names&quot;:false,&quot;dropping-particle&quot;:&quot;&quot;,&quot;non-dropping-particle&quot;:&quot;&quot;},{&quot;family&quot;:&quot;Gumaei&quot;,&quot;given&quot;:&quot;Abdu&quot;,&quot;parse-names&quot;:false,&quot;dropping-particle&quot;:&quot;&quot;,&quot;non-dropping-particle&quot;:&quot;&quot;},{&quot;family&quot;:&quot;Alothaim&quot;,&quot;given&quot;:&quot;Abdulrahman&quot;,&quot;parse-names&quot;:false,&quot;dropping-particle&quot;:&quot;&quot;,&quot;non-dropping-particle&quot;:&quot;&quot;}],&quot;container-title&quot;:&quot;IET Software&quot;,&quot;DOI&quot;:&quot;10.1049/sfw2.12022&quot;,&quot;ISSN&quot;:&quot;1751-8806&quot;,&quot;URL&quot;:&quot;https://onlinelibrary.wiley.com/doi/10.1049/sfw2.12022&quot;,&quot;issued&quot;:{&quot;date-parts&quot;:[[2021,8,20]]},&quot;page&quot;:&quot;277-291&quot;,&quot;abstract&quot;:&quot;Software industry is adopting global software development (GSD) due to its potential to produce quality products at a lower cost. However, the GSD firms face many challenges that make development activities more complicated, especially related to the requirements engineering (RE) process. The objectives of this article are to investigate and prioritize the barriers faced by the GSD organizations during the RE process. First, we identified 17 barriers related to the RE process in the GSD projects. Next, the identified barriers were further validated with real-world GSD practitioners using a questionnaire survey. Finally, we applied the analytical hierarchy process to prioritize the investigated barriers with respect to their significance for the RE process in the GSD domain. The results show that coordination is the most significant barrier category for the RE process in GSD projects. Lack of standard and procedure for RE in GSD, lack of synchronized communication infrastructure, and lack of mutual understanding between the overseas RE teams are also high-ranked barriers for the RE process in GSD. The authors believe that the findings of this study will assist practitioners and researchers in developing effective strategies and plans for the successful implementation of the RE process in the GSD context.&quot;,&quot;publisher&quot;:&quot;Institution of Engineering and Technology (IET)&quot;,&quot;issue&quot;:&quot;4&quot;,&quot;volume&quot;:&quot;15&quot;},&quot;isTemporary&quot;:false},{&quot;id&quot;:&quot;e622115c-f313-39f1-a193-dd0da26ecc4d&quot;,&quot;itemData&quot;:{&quot;type&quot;:&quot;article-journal&quot;,&quot;id&quot;:&quot;e622115c-f313-39f1-a193-dd0da26ecc4d&quot;,&quot;title&quot;:&quot;Long short‐term memory on abstract syntax tree for SQL injection detection&quot;,&quot;author&quot;:[{&quot;family&quot;:&quot;Zhuo&quot;,&quot;given&quot;:&quot;Z.&quot;,&quot;parse-names&quot;:false,&quot;dropping-particle&quot;:&quot;&quot;,&quot;non-dropping-particle&quot;:&quot;&quot;},{&quot;family&quot;:&quot;Cai&quot;,&quot;given&quot;:&quot;T.&quot;,&quot;parse-names&quot;:false,&quot;dropping-particle&quot;:&quot;&quot;,&quot;non-dropping-particle&quot;:&quot;&quot;},{&quot;family&quot;:&quot;Zhang&quot;,&quot;given&quot;:&quot;X.&quot;,&quot;parse-names&quot;:false,&quot;dropping-particle&quot;:&quot;&quot;,&quot;non-dropping-particle&quot;:&quot;&quot;},{&quot;family&quot;:&quot;Lv&quot;,&quot;given&quot;:&quot;F.&quot;,&quot;parse-names&quot;:false,&quot;dropping-particle&quot;:&quot;&quot;,&quot;non-dropping-particle&quot;:&quot;&quot;}],&quot;container-title&quot;:&quot;IET Software&quot;,&quot;DOI&quot;:&quot;10.1049/sfw2.12018&quot;,&quot;ISSN&quot;:&quot;1751-8806&quot;,&quot;URL&quot;:&quot;https://onlinelibrary.wiley.com/doi/10.1049/sfw2.12018&quot;,&quot;issued&quot;:{&quot;date-parts&quot;:[[2021,4,12]]},&quot;page&quot;:&quot;188-197&quot;,&quot;abstract&quot;:&quot;SQL injection attack (SQLIA) is a code injection technique, used to attack data-driven applications by executing malicious SQL statements. Techniques like pattern matching, software testing and grammar analysis etc. are frequently used to prevent such attack. However, major bottlenecks still remain in detecting SQLIA with bypassing techniques, getting access to source code and requiring an additional manual operation to extract features. The authors propose a novel detection approach based on long short-term memory and abstract syntax tree, which could detect SQLIAs from the raw query strings and work under SQL detection bypassing scenario. Our deep learning technique explicitly uses both context and syntax information that previous methods failed to fully grasp. Experimental results clearly illustrate the superior performance of our method compared to other existing works when detecting with complete SQL raw queries.&quot;,&quot;publisher&quot;:&quot;Institution of Engineering and Technology (IET)&quot;,&quot;issue&quot;:&quot;2&quot;,&quot;volume&quot;:&quot;15&quot;},&quot;isTemporary&quot;:false},{&quot;id&quot;:&quot;e64e1f50-86ef-3118-b81d-0041ecc5c827&quot;,&quot;itemData&quot;:{&quot;type&quot;:&quot;article-journal&quot;,&quot;id&quot;:&quot;e64e1f50-86ef-3118-b81d-0041ecc5c827&quot;,&quot;title&quot;:&quot;Resource allocation mechanisms in cloud computing: a systematic literature review&quot;,&quot;author&quot;:[{&quot;family&quot;:&quot;Fard&quot;,&quot;given&quot;:&quot;Mostafa Vakili&quot;,&quot;parse-names&quot;:false,&quot;dropping-particle&quot;:&quot;&quot;,&quot;non-dropping-particle&quot;:&quot;&quot;},{&quot;family&quot;:&quot;Sahafi&quot;,&quot;given&quot;:&quot;Amir&quot;,&quot;parse-names&quot;:false,&quot;dropping-particle&quot;:&quot;&quot;,&quot;non-dropping-particle&quot;:&quot;&quot;},{&quot;family&quot;:&quot;Rahmani&quot;,&quot;given&quot;:&quot;Amir Masoud&quot;,&quot;parse-names&quot;:false,&quot;dropping-particle&quot;:&quot;&quot;,&quot;non-dropping-particle&quot;:&quot;&quot;},{&quot;family&quot;:&quot;Mashhadi&quot;,&quot;given&quot;:&quot;Peyman Sheikholharam&quot;,&quot;parse-names&quot;:false,&quot;dropping-particle&quot;:&quot;&quot;,&quot;non-dropping-particle&quot;:&quot;&quot;}],&quot;container-title&quot;:&quot;IET Software&quot;,&quot;DOI&quot;:&quot;10.1049/iet-sen.2019.0338&quot;,&quot;ISSN&quot;:&quot;1751-8806&quot;,&quot;URL&quot;:&quot;https://digital-library.theiet.org/content/journals/10.1049/iet-sen.2019.0338&quot;,&quot;issued&quot;:{&quot;date-parts&quot;:[[2020,12,1]]},&quot;page&quot;:&quot;638-653&quot;,&quot;abstract&quot;:&quot;Cloud computing offers a vast number of processing opportunities and heterogeneous resources and meets the requirements of numerous applications at various levels. Thus, the allocation and management of resources are vital in cloud computing. Resource allocation is a technique in which the available resources such as central processing unit, random-access memory, storage, and network bandwidth in cloud data centres are divided among users in a way that facilitates resource utilisation, provider profit, and user satisfaction. Integration and interaction with other modules of the resource management system, security, privacy, fairness, non-fragmentation of resources, resource utilisation, provider profit, user satisfaction, reducing energy consumption, load balancing, flexibility, scalability, availability, improvement the number and time of virtual machine migrations, and the number of overloaded resources are considered as challenges for the resource allocation mechanism. A systematic resource allocation survey with innovations in resource management system architecture, categorising mechanisms, addressing the challenges, and issues is presented. In addition to introducing the existing resource allocation mechanisms, other similar survey papers have been reviewed. Finally, there are some suggested topics for future work.&quot;,&quot;publisher&quot;:&quot;Institution of Engineering and Technology&quot;,&quot;issue&quot;:&quot;6&quot;,&quot;volume&quot;:&quot;14&quot;},&quot;isTemporary&quot;:false},{&quot;id&quot;:&quot;ec3ee9a6-c721-3525-be93-3e5acebccd72&quot;,&quot;itemData&quot;:{&quot;type&quot;:&quot;article-journal&quot;,&quot;id&quot;:&quot;ec3ee9a6-c721-3525-be93-3e5acebccd72&quot;,&quot;title&quot;:&quot;Systematic review of question answering over knowledge bases&quot;,&quot;author&quot;:[{&quot;family&quot;:&quot;Pereira&quot;,&quot;given&quot;:&quot;Arnaldo&quot;,&quot;parse-names&quot;:false,&quot;dropping-particle&quot;:&quot;&quot;,&quot;non-dropping-particle&quot;:&quot;&quot;},{&quot;family&quot;:&quot;Trifan&quot;,&quot;given&quot;:&quot;Alina&quot;,&quot;parse-names&quot;:false,&quot;dropping-particle&quot;:&quot;&quot;,&quot;non-dropping-particle&quot;:&quot;&quot;},{&quot;family&quot;:&quot;Lopes&quot;,&quot;given&quot;:&quot;Rui Pedro&quot;,&quot;parse-names&quot;:false,&quot;dropping-particle&quot;:&quot;&quot;,&quot;non-dropping-particle&quot;:&quot;&quot;},{&quot;family&quot;:&quot;Oliveira&quot;,&quot;given&quot;:&quot;José Luís&quot;,&quot;parse-names&quot;:false,&quot;dropping-particle&quot;:&quot;&quot;,&quot;non-dropping-particle&quot;:&quot;&quot;}],&quot;container-title&quot;:&quot;IET Software&quot;,&quot;DOI&quot;:&quot;10.1049/sfw2.12028&quot;,&quot;ISSN&quot;:&quot;1751-8806&quot;,&quot;URL&quot;:&quot;https://onlinelibrary.wiley.com/doi/10.1049/sfw2.12028&quot;,&quot;issued&quot;:{&quot;date-parts&quot;:[[2021,6,24]]},&quot;page&quot;:&quot;sfw2.12028&quot;,&quot;abstract&quot;:&quot;Over the years, a growing number of semantic data repositories have been made available on the web. However, this has created new challenges in exploiting these resources efficiently. Querying services require knowledge beyond the typical user's expertise, which is a critical issue in adopting semantic information solutions. Several proposals to overcome this difficulty have suggested using question answering (QA) systems to provide user-friendly interfaces and allow natural language use. Because question answering over knowledge bases (KBQAs) is a very active research topic, a comprehensive view of the field is essential. The purpose of this study was to conduct a systematic review of methods and systems for KBQAs to identify their main advantages and limitations. The inclusion criteria rationale was English full-text articles published since 2015 on methods and systems for KBQAs. Sixty-six articles were reviewed to describe their underlying reference architectures.&quot;,&quot;publisher&quot;:&quot;Institution of Engineering and Technology (IET)&quot;},&quot;isTemporary&quot;:false},{&quot;id&quot;:&quot;912497d6-3af9-3998-bcaa-b5dbb5d0ad81&quot;,&quot;itemData&quot;:{&quot;type&quot;:&quot;article-journal&quot;,&quot;id&quot;:&quot;912497d6-3af9-3998-bcaa-b5dbb5d0ad81&quot;,&quot;title&quot;:&quot;Empirical studies on the impact of filter‐based ranking feature selection on security vulnerability prediction&quot;,&quot;author&quot;:[{&quot;family&quot;:&quot;Chen&quot;,&quot;given&quot;:&quot;Xiang&quot;,&quot;parse-names&quot;:false,&quot;dropping-particle&quot;:&quot;&quot;,&quot;non-dropping-particle&quot;:&quot;&quot;},{&quot;family&quot;:&quot;Yuan&quot;,&quot;given&quot;:&quot;Zhidan&quot;,&quot;parse-names&quot;:false,&quot;dropping-particle&quot;:&quot;&quot;,&quot;non-dropping-particle&quot;:&quot;&quot;},{&quot;family&quot;:&quot;Cui&quot;,&quot;given&quot;:&quot;Zhanqi&quot;,&quot;parse-names&quot;:false,&quot;dropping-particle&quot;:&quot;&quot;,&quot;non-dropping-particle&quot;:&quot;&quot;},{&quot;family&quot;:&quot;Zhang&quot;,&quot;given&quot;:&quot;Dun&quot;,&quot;parse-names&quot;:false,&quot;dropping-particle&quot;:&quot;&quot;,&quot;non-dropping-particle&quot;:&quot;&quot;},{&quot;family&quot;:&quot;Ju&quot;,&quot;given&quot;:&quot;Xiaolin&quot;,&quot;parse-names&quot;:false,&quot;dropping-particle&quot;:&quot;&quot;,&quot;non-dropping-particle&quot;:&quot;&quot;}],&quot;container-title&quot;:&quot;IET Software&quot;,&quot;DOI&quot;:&quot;10.1049/sfw2.12006&quot;,&quot;ISSN&quot;:&quot;1751-8806&quot;,&quot;URL&quot;:&quot;https://onlinelibrary.wiley.com/doi/10.1049/sfw2.12006&quot;,&quot;issued&quot;:{&quot;date-parts&quot;:[[2021,2,9]]},&quot;page&quot;:&quot;75-89&quot;,&quot;abstract&quot;:&quot;Security vulnerability prediction (SVP) can construct models to identify potentially vulnerable program modules via machine learning. Two kinds of features from different points of view are used to measure the extracted modules in previous studies. One kind considers traditional software metrics as features, and the other kind uses text mining to extract term vectors as features. Therefore, gathered SVP data sets often have numerous features and result in the curse of dimensionality. In this article, we mainly investigate the impact of filter-based ranking feature selection (FRFS) methods on SVP, since other types of feature selection methods have too much computational cost. In empirical studies, we first consider three real-world large-scale web applications. Then we consider seven methods from three FRFS categories for FRFS and use a random forest classifier to construct SVP models. Final results show that given the similar code inspection cost, using FRFS can improve the performance of SVP when compared with state-of-the-art baselines. Moreover, we use McNemar's test to perform diversity analysis on identified vulnerable modules by using different FRFS methods, and we are surprised to find that almost all the FRFS methods can identify similar vulnerable modules via diversity analysis.&quot;,&quot;publisher&quot;:&quot;John Wiley and Sons Inc&quot;,&quot;issue&quot;:&quot;1&quot;,&quot;volume&quot;:&quot;15&quot;},&quot;isTemporary&quot;:false}],&quot;properties&quot;:{&quot;noteIndex&quot;:0},&quot;isEdited&quot;:false,&quot;manualOverride&quot;:{&quot;isManuallyOverridden&quot;:false,&quot;citeprocText&quot;:&quot;[1]–[85]&quot;,&quot;manualOverrideText&quot;:&quot;&quot;},&quot;citationTag&quot;:&quot;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&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4E511E-9678-4C21-9D33-80099E3CE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488</TotalTime>
  <Pages>10</Pages>
  <Words>4911</Words>
  <Characters>27995</Characters>
  <Application>Microsoft Office Word</Application>
  <DocSecurity>0</DocSecurity>
  <Lines>233</Lines>
  <Paragraphs>65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GS</cp:lastModifiedBy>
  <cp:revision>8</cp:revision>
  <cp:lastPrinted>2026-03-30T22:29:00Z</cp:lastPrinted>
  <dcterms:created xsi:type="dcterms:W3CDTF">2026-04-28T00:48:00Z</dcterms:created>
  <dcterms:modified xsi:type="dcterms:W3CDTF">2026-04-29T01:28:00Z</dcterms:modified>
</cp:coreProperties>
</file>